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FF0000"/>
          <w:sz w:val="52"/>
          <w:szCs w:val="52"/>
        </w:rPr>
      </w:pPr>
      <w:r>
        <w:rPr>
          <w:rFonts w:hint="eastAsia" w:ascii="方正小标宋简体" w:hAnsi="方正小标宋简体" w:eastAsia="方正小标宋简体" w:cs="方正小标宋简体"/>
          <w:color w:val="FF0000"/>
          <w:sz w:val="52"/>
          <w:szCs w:val="52"/>
        </w:rPr>
        <w:t>西安体育学院党委宣传部</w:t>
      </w:r>
    </w:p>
    <w:p>
      <w:pPr>
        <w:spacing w:line="560" w:lineRule="exact"/>
        <w:jc w:val="center"/>
        <w:rPr>
          <w:rFonts w:ascii="方正小标宋简体" w:hAnsi="方正小标宋简体" w:eastAsia="方正小标宋简体" w:cs="方正小标宋简体"/>
          <w:color w:val="FF0000"/>
          <w:sz w:val="52"/>
          <w:szCs w:val="52"/>
        </w:rPr>
      </w:pPr>
    </w:p>
    <w:tbl>
      <w:tblPr>
        <w:tblStyle w:val="2"/>
        <w:tblW w:w="8260" w:type="dxa"/>
        <w:tblInd w:w="184" w:type="dxa"/>
        <w:tblBorders>
          <w:top w:val="thinThickSmallGap" w:color="FF0000"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60"/>
      </w:tblGrid>
      <w:tr>
        <w:tblPrEx>
          <w:tblBorders>
            <w:top w:val="thinThickSmallGap" w:color="FF0000"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 w:hRule="atLeast"/>
        </w:trPr>
        <w:tc>
          <w:tcPr>
            <w:tcW w:w="8260" w:type="dxa"/>
          </w:tcPr>
          <w:p>
            <w:pPr>
              <w:spacing w:line="560" w:lineRule="exact"/>
              <w:rPr>
                <w:rFonts w:ascii="方正小标宋简体" w:hAnsi="方正小标宋简体" w:eastAsia="方正小标宋简体" w:cs="方正小标宋简体"/>
                <w:color w:val="FF0000"/>
                <w:sz w:val="28"/>
                <w:szCs w:val="28"/>
              </w:rPr>
            </w:pPr>
          </w:p>
        </w:tc>
      </w:tr>
    </w:tbl>
    <w:p>
      <w:pPr>
        <w:jc w:val="both"/>
        <w:rPr>
          <w:rFonts w:hint="eastAsia" w:ascii="方正小标宋简体" w:hAnsi="方正小标宋简体" w:eastAsia="方正小标宋简体" w:cs="方正小标宋简体"/>
          <w:b/>
          <w:i w:val="0"/>
          <w:caps w:val="0"/>
          <w:color w:val="323333"/>
          <w:spacing w:val="0"/>
          <w:sz w:val="28"/>
          <w:szCs w:val="28"/>
          <w:shd w:val="clear" w:fill="FFFFFF"/>
          <w:lang w:val="en-US" w:eastAsia="zh-CN"/>
        </w:rPr>
      </w:pPr>
    </w:p>
    <w:p>
      <w:pPr>
        <w:jc w:val="center"/>
        <w:rPr>
          <w:rFonts w:hint="eastAsia" w:ascii="方正小标宋简体" w:hAnsi="方正小标宋简体" w:eastAsia="方正小标宋简体" w:cs="方正小标宋简体"/>
          <w:b/>
          <w:i w:val="0"/>
          <w:caps w:val="0"/>
          <w:color w:val="323333"/>
          <w:spacing w:val="0"/>
          <w:sz w:val="44"/>
          <w:szCs w:val="44"/>
          <w:shd w:val="clear" w:fill="FFFFFF"/>
        </w:rPr>
      </w:pPr>
      <w:r>
        <w:rPr>
          <w:rFonts w:hint="eastAsia" w:ascii="方正小标宋简体" w:hAnsi="方正小标宋简体" w:eastAsia="方正小标宋简体" w:cs="方正小标宋简体"/>
          <w:b/>
          <w:i w:val="0"/>
          <w:caps w:val="0"/>
          <w:color w:val="323333"/>
          <w:spacing w:val="0"/>
          <w:sz w:val="44"/>
          <w:szCs w:val="44"/>
          <w:shd w:val="clear" w:fill="FFFFFF"/>
        </w:rPr>
        <w:t>关于开展</w:t>
      </w:r>
      <w:r>
        <w:rPr>
          <w:rFonts w:hint="eastAsia" w:ascii="方正小标宋简体" w:hAnsi="方正小标宋简体" w:eastAsia="方正小标宋简体" w:cs="方正小标宋简体"/>
          <w:b/>
          <w:i w:val="0"/>
          <w:caps w:val="0"/>
          <w:color w:val="323333"/>
          <w:spacing w:val="0"/>
          <w:sz w:val="44"/>
          <w:szCs w:val="44"/>
          <w:shd w:val="clear" w:fill="FFFFFF"/>
          <w:lang w:val="en-US" w:eastAsia="zh-CN"/>
        </w:rPr>
        <w:t>12</w:t>
      </w:r>
      <w:r>
        <w:rPr>
          <w:rFonts w:hint="eastAsia" w:ascii="方正小标宋简体" w:hAnsi="方正小标宋简体" w:eastAsia="方正小标宋简体" w:cs="方正小标宋简体"/>
          <w:b/>
          <w:i w:val="0"/>
          <w:caps w:val="0"/>
          <w:color w:val="323333"/>
          <w:spacing w:val="0"/>
          <w:sz w:val="44"/>
          <w:szCs w:val="44"/>
          <w:shd w:val="clear" w:fill="FFFFFF"/>
        </w:rPr>
        <w:t>月份教职工政治</w:t>
      </w:r>
    </w:p>
    <w:p>
      <w:pPr>
        <w:jc w:val="center"/>
        <w:rPr>
          <w:rFonts w:hint="eastAsia" w:ascii="方正小标宋简体" w:hAnsi="方正小标宋简体" w:eastAsia="方正小标宋简体" w:cs="方正小标宋简体"/>
          <w:b/>
          <w:i w:val="0"/>
          <w:caps w:val="0"/>
          <w:color w:val="323333"/>
          <w:spacing w:val="0"/>
          <w:sz w:val="44"/>
          <w:szCs w:val="44"/>
          <w:shd w:val="clear" w:fill="FFFFFF"/>
        </w:rPr>
      </w:pPr>
      <w:r>
        <w:rPr>
          <w:rFonts w:hint="eastAsia" w:ascii="方正小标宋简体" w:hAnsi="方正小标宋简体" w:eastAsia="方正小标宋简体" w:cs="方正小标宋简体"/>
          <w:b/>
          <w:i w:val="0"/>
          <w:caps w:val="0"/>
          <w:color w:val="323333"/>
          <w:spacing w:val="0"/>
          <w:sz w:val="44"/>
          <w:szCs w:val="44"/>
          <w:shd w:val="clear" w:fill="FFFFFF"/>
        </w:rPr>
        <w:t>理论学习的通知</w:t>
      </w:r>
    </w:p>
    <w:p>
      <w:pPr>
        <w:jc w:val="center"/>
        <w:rPr>
          <w:rFonts w:hint="eastAsia" w:ascii="方正小标宋简体" w:hAnsi="方正小标宋简体" w:eastAsia="方正小标宋简体" w:cs="方正小标宋简体"/>
          <w:b/>
          <w:i w:val="0"/>
          <w:caps w:val="0"/>
          <w:color w:val="323333"/>
          <w:spacing w:val="0"/>
          <w:sz w:val="32"/>
          <w:szCs w:val="32"/>
          <w:shd w:val="clear" w:fill="FFFFFF"/>
        </w:rPr>
      </w:pPr>
    </w:p>
    <w:p>
      <w:pPr>
        <w:keepNext w:val="0"/>
        <w:keepLines w:val="0"/>
        <w:pageBreakBefore w:val="0"/>
        <w:kinsoku/>
        <w:wordWrap/>
        <w:overflowPunct/>
        <w:topLinePunct w:val="0"/>
        <w:autoSpaceDE/>
        <w:autoSpaceDN/>
        <w:bidi w:val="0"/>
        <w:adjustRightInd/>
        <w:snapToGrid w:val="0"/>
        <w:spacing w:line="339"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各二级单位党委（党总支）、直属党支部：</w:t>
      </w:r>
    </w:p>
    <w:p>
      <w:pPr>
        <w:keepNext w:val="0"/>
        <w:keepLines w:val="0"/>
        <w:pageBreakBefore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现将12月份教职工政治理论学习重点内容与安排通知如下：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39" w:lineRule="auto"/>
        <w:ind w:left="0" w:right="0" w:firstLine="643"/>
        <w:jc w:val="left"/>
        <w:textAlignment w:val="auto"/>
        <w:rPr>
          <w:rFonts w:hint="eastAsia" w:ascii="仿宋_GB2312" w:hAnsi="仿宋_GB2312" w:eastAsia="仿宋_GB2312" w:cs="仿宋_GB2312"/>
          <w:b/>
          <w:kern w:val="0"/>
          <w:sz w:val="32"/>
          <w:szCs w:val="32"/>
          <w:lang w:val="en-US" w:eastAsia="zh-CN" w:bidi="ar"/>
        </w:rPr>
      </w:pPr>
      <w:r>
        <w:rPr>
          <w:rFonts w:hint="eastAsia" w:ascii="仿宋_GB2312" w:hAnsi="仿宋_GB2312" w:eastAsia="仿宋_GB2312" w:cs="仿宋_GB2312"/>
          <w:b/>
          <w:kern w:val="0"/>
          <w:sz w:val="32"/>
          <w:szCs w:val="32"/>
          <w:lang w:val="en-US" w:eastAsia="zh-CN" w:bidi="ar"/>
        </w:rPr>
        <w:t>一、学习内容</w:t>
      </w:r>
    </w:p>
    <w:p>
      <w:pPr>
        <w:keepNext w:val="0"/>
        <w:keepLines w:val="0"/>
        <w:pageBreakBefore w:val="0"/>
        <w:widowControl/>
        <w:suppressLineNumbers w:val="0"/>
        <w:kinsoku/>
        <w:wordWrap/>
        <w:overflowPunct/>
        <w:topLinePunct w:val="0"/>
        <w:autoSpaceDE/>
        <w:autoSpaceDN/>
        <w:bidi w:val="0"/>
        <w:adjustRightInd/>
        <w:snapToGrid w:val="0"/>
        <w:spacing w:line="339" w:lineRule="auto"/>
        <w:ind w:firstLine="640" w:firstLineChars="200"/>
        <w:jc w:val="left"/>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1.学习《习近平在中央全面依法治国工作会议上发表重要讲话》精神（内容详见校园网党委宣传部理论学习版块中第19次学习）</w:t>
      </w:r>
    </w:p>
    <w:p>
      <w:pPr>
        <w:keepNext w:val="0"/>
        <w:keepLines w:val="0"/>
        <w:pageBreakBefore w:val="0"/>
        <w:widowControl/>
        <w:suppressLineNumbers w:val="0"/>
        <w:kinsoku/>
        <w:wordWrap/>
        <w:overflowPunct/>
        <w:topLinePunct w:val="0"/>
        <w:autoSpaceDE/>
        <w:autoSpaceDN/>
        <w:bidi w:val="0"/>
        <w:adjustRightInd/>
        <w:snapToGrid w:val="0"/>
        <w:spacing w:line="339" w:lineRule="auto"/>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2.学习《习近平在全国劳动模范和先进工作者表彰大会上的讲话》精神（内容详见校园网党委宣传部理论学习版块中第20次学习）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39" w:lineRule="auto"/>
        <w:ind w:left="0" w:right="0" w:firstLine="643"/>
        <w:jc w:val="left"/>
        <w:textAlignment w:val="auto"/>
        <w:rPr>
          <w:rFonts w:hint="eastAsia" w:ascii="仿宋_GB2312" w:hAnsi="仿宋_GB2312" w:eastAsia="仿宋_GB2312" w:cs="仿宋_GB2312"/>
          <w:b/>
          <w:kern w:val="0"/>
          <w:sz w:val="32"/>
          <w:szCs w:val="32"/>
          <w:lang w:val="en-US" w:eastAsia="zh-CN" w:bidi="ar"/>
        </w:rPr>
      </w:pPr>
      <w:r>
        <w:rPr>
          <w:rFonts w:hint="eastAsia" w:ascii="仿宋_GB2312" w:hAnsi="仿宋_GB2312" w:eastAsia="仿宋_GB2312" w:cs="仿宋_GB2312"/>
          <w:b/>
          <w:kern w:val="0"/>
          <w:sz w:val="32"/>
          <w:szCs w:val="32"/>
          <w:lang w:val="en-US" w:eastAsia="zh-CN" w:bidi="ar"/>
        </w:rPr>
        <w:t>二、学习形式</w:t>
      </w:r>
    </w:p>
    <w:p>
      <w:pPr>
        <w:keepNext w:val="0"/>
        <w:keepLines w:val="0"/>
        <w:pageBreakBefore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自行组织集中学习</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39" w:lineRule="auto"/>
        <w:ind w:left="0" w:right="0" w:firstLine="643"/>
        <w:jc w:val="left"/>
        <w:textAlignment w:val="auto"/>
        <w:rPr>
          <w:rFonts w:hint="eastAsia" w:ascii="仿宋_GB2312" w:hAnsi="仿宋_GB2312" w:eastAsia="仿宋_GB2312" w:cs="仿宋_GB2312"/>
          <w:b/>
          <w:kern w:val="0"/>
          <w:sz w:val="32"/>
          <w:szCs w:val="32"/>
          <w:lang w:val="en-US" w:eastAsia="zh-CN" w:bidi="ar"/>
        </w:rPr>
      </w:pPr>
      <w:r>
        <w:rPr>
          <w:rFonts w:hint="eastAsia" w:ascii="仿宋_GB2312" w:hAnsi="仿宋_GB2312" w:eastAsia="仿宋_GB2312" w:cs="仿宋_GB2312"/>
          <w:b/>
          <w:kern w:val="0"/>
          <w:sz w:val="32"/>
          <w:szCs w:val="32"/>
          <w:lang w:val="en-US" w:eastAsia="zh-CN" w:bidi="ar"/>
        </w:rPr>
        <w:t>学习要求</w:t>
      </w:r>
    </w:p>
    <w:p>
      <w:pPr>
        <w:keepNext w:val="0"/>
        <w:keepLines w:val="0"/>
        <w:pageBreakBefore w:val="0"/>
        <w:numPr>
          <w:ilvl w:val="0"/>
          <w:numId w:val="0"/>
        </w:numPr>
        <w:kinsoku/>
        <w:wordWrap/>
        <w:overflowPunct/>
        <w:topLinePunct w:val="0"/>
        <w:autoSpaceDE/>
        <w:autoSpaceDN/>
        <w:bidi w:val="0"/>
        <w:adjustRightInd/>
        <w:snapToGrid w:val="0"/>
        <w:spacing w:line="339" w:lineRule="auto"/>
        <w:ind w:firstLine="640" w:firstLineChars="200"/>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1.请各二级单位党委（党总支）、直属党支部根据《中共西安体育学院委员会关于认真学习宣传贯彻党的十九届五中全会精神的方案》（西体党发</w:t>
      </w:r>
      <w:r>
        <w:rPr>
          <w:rFonts w:hint="default" w:ascii="仿宋_GB2312" w:hAnsi="宋体" w:eastAsia="仿宋_GB2312" w:cs="仿宋_GB2312"/>
          <w:color w:val="000000"/>
          <w:kern w:val="0"/>
          <w:sz w:val="32"/>
          <w:szCs w:val="32"/>
          <w:lang w:val="en-US" w:eastAsia="zh-CN" w:bidi="ar"/>
        </w:rPr>
        <w:t>[2020]60</w:t>
      </w:r>
      <w:r>
        <w:rPr>
          <w:rFonts w:hint="eastAsia" w:ascii="仿宋_GB2312" w:hAnsi="宋体" w:eastAsia="仿宋_GB2312" w:cs="仿宋_GB2312"/>
          <w:color w:val="000000"/>
          <w:kern w:val="0"/>
          <w:sz w:val="32"/>
          <w:szCs w:val="32"/>
          <w:lang w:val="en-US" w:eastAsia="zh-CN" w:bidi="ar"/>
        </w:rPr>
        <w:t>号）文件要求，紧密结合本单位实际，把学习宣传贯彻全会精神摆上重要位置，精心组织，周密部署，狠抓落实。于2021年1月8日（星期五）前将学习宣传贯彻工作总结报送至党委宣传部。</w:t>
      </w:r>
    </w:p>
    <w:p>
      <w:pPr>
        <w:keepNext w:val="0"/>
        <w:keepLines w:val="0"/>
        <w:pageBreakBefore w:val="0"/>
        <w:numPr>
          <w:ilvl w:val="0"/>
          <w:numId w:val="0"/>
        </w:numPr>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2.请</w:t>
      </w:r>
      <w:r>
        <w:rPr>
          <w:rFonts w:hint="eastAsia" w:ascii="仿宋_GB2312" w:hAnsi="宋体" w:eastAsia="仿宋_GB2312" w:cs="仿宋_GB2312"/>
          <w:color w:val="000000"/>
          <w:kern w:val="0"/>
          <w:sz w:val="32"/>
          <w:szCs w:val="32"/>
          <w:lang w:val="en-US" w:eastAsia="zh-CN" w:bidi="ar"/>
        </w:rPr>
        <w:t>认真组织好教职工政治理论学习，并做好学习记录，充分用好“学习强国”APP等学习工具，及时跟进学习，</w:t>
      </w:r>
      <w:r>
        <w:rPr>
          <w:rFonts w:hint="eastAsia" w:ascii="仿宋_GB2312" w:hAnsi="仿宋_GB2312" w:eastAsia="仿宋_GB2312" w:cs="仿宋_GB2312"/>
          <w:sz w:val="32"/>
          <w:szCs w:val="32"/>
          <w:lang w:val="en-US" w:eastAsia="zh-CN"/>
        </w:rPr>
        <w:t>于12月25日(星期五）下午4：00前，将学习情况（学习照片、主题发言、交流研讨等）报党委宣传部。</w:t>
      </w:r>
    </w:p>
    <w:p>
      <w:pPr>
        <w:keepNext w:val="0"/>
        <w:keepLines w:val="0"/>
        <w:pageBreakBefore w:val="0"/>
        <w:kinsoku/>
        <w:wordWrap/>
        <w:overflowPunct/>
        <w:topLinePunct w:val="0"/>
        <w:autoSpaceDE/>
        <w:autoSpaceDN/>
        <w:bidi w:val="0"/>
        <w:adjustRightInd/>
        <w:snapToGrid w:val="0"/>
        <w:spacing w:line="339" w:lineRule="auto"/>
        <w:ind w:firstLine="629"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w w:val="98"/>
          <w:sz w:val="32"/>
          <w:szCs w:val="32"/>
          <w:lang w:val="en-US" w:eastAsia="zh-CN"/>
        </w:rPr>
        <w:t>联系人及电话：</w:t>
      </w:r>
      <w:r>
        <w:rPr>
          <w:rFonts w:hint="eastAsia" w:ascii="仿宋_GB2312" w:hAnsi="仿宋_GB2312" w:eastAsia="仿宋_GB2312" w:cs="仿宋_GB2312"/>
          <w:sz w:val="32"/>
          <w:szCs w:val="32"/>
          <w:lang w:val="en-US" w:eastAsia="zh-CN"/>
        </w:rPr>
        <w:t>张  媛   88409455</w:t>
      </w:r>
    </w:p>
    <w:p>
      <w:pPr>
        <w:keepNext w:val="0"/>
        <w:keepLines w:val="0"/>
        <w:pageBreakBefore w:val="0"/>
        <w:kinsoku/>
        <w:wordWrap/>
        <w:overflowPunct/>
        <w:topLinePunct w:val="0"/>
        <w:autoSpaceDE/>
        <w:autoSpaceDN/>
        <w:bidi w:val="0"/>
        <w:adjustRightInd/>
        <w:snapToGrid w:val="0"/>
        <w:spacing w:line="339" w:lineRule="auto"/>
        <w:ind w:firstLine="629"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w w:val="98"/>
          <w:sz w:val="32"/>
          <w:szCs w:val="32"/>
          <w:lang w:val="en-US" w:eastAsia="zh-CN"/>
        </w:rPr>
        <w:t>报送邮箱：</w:t>
      </w:r>
      <w:r>
        <w:rPr>
          <w:rFonts w:hint="eastAsia" w:ascii="仿宋_GB2312" w:hAnsi="仿宋_GB2312" w:eastAsia="仿宋_GB2312" w:cs="仿宋_GB2312"/>
          <w:sz w:val="32"/>
          <w:szCs w:val="32"/>
          <w:lang w:val="en-US" w:eastAsia="zh-CN"/>
        </w:rPr>
        <w:t>111011@tea.xaipe.edu.cn</w:t>
      </w:r>
      <w:bookmarkStart w:id="0" w:name="_GoBack"/>
      <w:bookmarkEnd w:id="0"/>
    </w:p>
    <w:p>
      <w:pPr>
        <w:keepNext w:val="0"/>
        <w:keepLines w:val="0"/>
        <w:pageBreakBefore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val="0"/>
        <w:spacing w:line="339"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drawing>
          <wp:anchor distT="0" distB="0" distL="114300" distR="114300" simplePos="0" relativeHeight="251658240" behindDoc="0" locked="0" layoutInCell="1" allowOverlap="1">
            <wp:simplePos x="0" y="0"/>
            <wp:positionH relativeFrom="column">
              <wp:posOffset>3773805</wp:posOffset>
            </wp:positionH>
            <wp:positionV relativeFrom="paragraph">
              <wp:posOffset>52705</wp:posOffset>
            </wp:positionV>
            <wp:extent cx="1493520" cy="1440180"/>
            <wp:effectExtent l="0" t="0" r="11430" b="7620"/>
            <wp:wrapNone/>
            <wp:docPr id="1" name="图片 1" descr="f3162677b8f41bee920892a71c3f4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3162677b8f41bee920892a71c3f4be"/>
                    <pic:cNvPicPr>
                      <a:picLocks noChangeAspect="1"/>
                    </pic:cNvPicPr>
                  </pic:nvPicPr>
                  <pic:blipFill>
                    <a:blip r:embed="rId4"/>
                    <a:srcRect l="12016" t="16017" r="9346" b="4875"/>
                    <a:stretch>
                      <a:fillRect/>
                    </a:stretch>
                  </pic:blipFill>
                  <pic:spPr>
                    <a:xfrm>
                      <a:off x="0" y="0"/>
                      <a:ext cx="1493520" cy="1440180"/>
                    </a:xfrm>
                    <a:prstGeom prst="rect">
                      <a:avLst/>
                    </a:prstGeom>
                  </pic:spPr>
                </pic:pic>
              </a:graphicData>
            </a:graphic>
          </wp:anchor>
        </w:drawing>
      </w:r>
    </w:p>
    <w:p>
      <w:pPr>
        <w:ind w:firstLine="6080" w:firstLineChars="19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党委宣传部</w:t>
      </w:r>
    </w:p>
    <w:p>
      <w:pPr>
        <w:ind w:firstLine="5760" w:firstLineChars="18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2020年12月16日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AAEA"/>
    <w:multiLevelType w:val="singleLevel"/>
    <w:tmpl w:val="25DFAAE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C0B39"/>
    <w:rsid w:val="06EB3439"/>
    <w:rsid w:val="08AE4CB9"/>
    <w:rsid w:val="09BC0B39"/>
    <w:rsid w:val="0A087D42"/>
    <w:rsid w:val="0A7F3720"/>
    <w:rsid w:val="0CE9416E"/>
    <w:rsid w:val="0D8E7163"/>
    <w:rsid w:val="136C6EE3"/>
    <w:rsid w:val="190D2447"/>
    <w:rsid w:val="2AAC36C8"/>
    <w:rsid w:val="2C3E67FF"/>
    <w:rsid w:val="323A352F"/>
    <w:rsid w:val="38590C21"/>
    <w:rsid w:val="385A1944"/>
    <w:rsid w:val="390C013F"/>
    <w:rsid w:val="3BAE5540"/>
    <w:rsid w:val="497B7543"/>
    <w:rsid w:val="4BCC6DF2"/>
    <w:rsid w:val="4DEE5CCB"/>
    <w:rsid w:val="505B4A5F"/>
    <w:rsid w:val="56B05ED2"/>
    <w:rsid w:val="5A7A4DCF"/>
    <w:rsid w:val="603650AA"/>
    <w:rsid w:val="649C1C6B"/>
    <w:rsid w:val="672F3080"/>
    <w:rsid w:val="67617D07"/>
    <w:rsid w:val="698B00D8"/>
    <w:rsid w:val="6BD8646C"/>
    <w:rsid w:val="758266D3"/>
    <w:rsid w:val="79071DB7"/>
    <w:rsid w:val="7C994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2020-09-28T08:29:00Z</dcterms:created>
  <dc:creator>张媛</dc:creator>
  <cp:lastModifiedBy>张媛</cp:lastModifiedBy>
  <cp:lastPrinted>2020-10-15T02:49:00Z</cp:lastPrinted>
  <dcterms:modified xsi:type="dcterms:W3CDTF">2020-12-17T00:28:54Z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