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068E" w14:textId="77777777" w:rsidR="00B51BA9" w:rsidRPr="00B51BA9" w:rsidRDefault="00B51BA9" w:rsidP="00B51BA9">
      <w:pPr>
        <w:widowControl/>
        <w:rPr>
          <w:rFonts w:ascii="等线" w:eastAsia="等线" w:hAnsi="等线" w:cs="宋体"/>
          <w:color w:val="000000"/>
          <w:kern w:val="0"/>
          <w:sz w:val="27"/>
          <w:szCs w:val="27"/>
        </w:rPr>
      </w:pP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关于华住集团</w:t>
      </w:r>
    </w:p>
    <w:p w14:paraId="74D42AEF" w14:textId="77777777" w:rsidR="00B51BA9" w:rsidRPr="00B51BA9" w:rsidRDefault="00B51BA9" w:rsidP="00B51BA9">
      <w:pPr>
        <w:widowControl/>
        <w:rPr>
          <w:rFonts w:ascii="等线" w:eastAsia="等线" w:hAnsi="等线" w:cs="宋体"/>
          <w:color w:val="000000"/>
          <w:kern w:val="0"/>
          <w:sz w:val="27"/>
          <w:szCs w:val="27"/>
        </w:rPr>
      </w:pP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华住集团（NASDAQ: HTHT</w:t>
      </w:r>
      <w:r w:rsidR="009D2085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；</w:t>
      </w:r>
      <w:r w:rsidR="009D2085" w:rsidRPr="006B5742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01179</w:t>
      </w:r>
      <w:r w:rsidR="009D2085" w:rsidRPr="006B5742">
        <w:rPr>
          <w:rFonts w:ascii="等线" w:eastAsia="等线" w:hAnsi="等线" w:cs="宋体"/>
          <w:color w:val="000000"/>
          <w:kern w:val="0"/>
          <w:sz w:val="27"/>
          <w:szCs w:val="27"/>
        </w:rPr>
        <w:t>.HK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），全球最大的酒店管理公司，创立于2005年，始终以成</w:t>
      </w:r>
      <w:r w:rsidR="0070516C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就美好生活为使命，专注于为消费者提供高品质、丰富多彩的出行体验。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 </w:t>
      </w:r>
    </w:p>
    <w:p w14:paraId="0A7FF941" w14:textId="77777777" w:rsidR="00B51BA9" w:rsidRPr="00B51BA9" w:rsidRDefault="00B51BA9" w:rsidP="00B51BA9">
      <w:pPr>
        <w:widowControl/>
        <w:rPr>
          <w:rFonts w:ascii="等线" w:eastAsia="等线" w:hAnsi="等线" w:cs="宋体"/>
          <w:color w:val="000000"/>
          <w:kern w:val="0"/>
          <w:sz w:val="27"/>
          <w:szCs w:val="27"/>
        </w:rPr>
      </w:pP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华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住集团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在国内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运营着</w:t>
      </w:r>
      <w:proofErr w:type="gramEnd"/>
      <w:r w:rsidR="00022B77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6</w:t>
      </w:r>
      <w:r w:rsidR="00022B77">
        <w:rPr>
          <w:rFonts w:ascii="等线" w:eastAsia="等线" w:hAnsi="等线" w:cs="宋体"/>
          <w:color w:val="000000"/>
          <w:kern w:val="0"/>
          <w:sz w:val="27"/>
          <w:szCs w:val="27"/>
        </w:rPr>
        <w:t>7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00多家酒店，遍布中国</w:t>
      </w:r>
      <w:r w:rsidR="00022B77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400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多个城市，拥有超过10万名员工，旗下经营</w:t>
      </w:r>
      <w:r w:rsidR="00652228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2</w:t>
      </w:r>
      <w:r w:rsidR="00652228">
        <w:rPr>
          <w:rFonts w:ascii="等线" w:eastAsia="等线" w:hAnsi="等线" w:cs="宋体"/>
          <w:color w:val="000000"/>
          <w:kern w:val="0"/>
          <w:sz w:val="27"/>
          <w:szCs w:val="27"/>
        </w:rPr>
        <w:t>3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个知名酒店品牌，覆盖从豪华到经济型市场。华住在国内运营的品牌包括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禧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玥、花间堂、水晶、漫心、美仑、美居、全季、桔子、星程、</w:t>
      </w:r>
      <w:proofErr w:type="spell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CitiGO</w:t>
      </w:r>
      <w:proofErr w:type="spell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欢阁、汉庭、海友、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怡莱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、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宜必思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，</w:t>
      </w:r>
      <w:r w:rsidR="00652228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你好，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另有合作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品牌诺富特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、美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爵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、城家公寓和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馨乐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庭公寓。此外，华住</w:t>
      </w:r>
      <w:r w:rsidR="0070516C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2020年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1月完成了对德国第一大本土酒店集团DH的全资收购；DH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旗下酒店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品牌包括豪华酒店品牌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施柏阁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（</w:t>
      </w:r>
      <w:proofErr w:type="spell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Steigenberger</w:t>
      </w:r>
      <w:proofErr w:type="spell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 xml:space="preserve">）、高档酒店品牌MAXX by </w:t>
      </w:r>
      <w:proofErr w:type="spell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Steigenberger</w:t>
      </w:r>
      <w:proofErr w:type="spell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和Intercity</w:t>
      </w:r>
      <w:r w:rsidR="00652228">
        <w:rPr>
          <w:rFonts w:ascii="等线" w:eastAsia="等线" w:hAnsi="等线" w:cs="宋体"/>
          <w:color w:val="000000"/>
          <w:kern w:val="0"/>
          <w:sz w:val="27"/>
          <w:szCs w:val="27"/>
        </w:rPr>
        <w:t xml:space="preserve"> 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Hotel、设计型酒店品牌Jaz in the city，其中位于瑞士达沃斯的施柏阁（</w:t>
      </w:r>
      <w:proofErr w:type="spell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Steigenberger</w:t>
      </w:r>
      <w:proofErr w:type="spell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）酒店是每年世界经济论坛的主会场。</w:t>
      </w:r>
    </w:p>
    <w:p w14:paraId="6A89F1C7" w14:textId="77777777" w:rsidR="00B51BA9" w:rsidRPr="00B51BA9" w:rsidRDefault="00B51BA9" w:rsidP="00B51BA9">
      <w:pPr>
        <w:widowControl/>
        <w:rPr>
          <w:rFonts w:ascii="等线" w:eastAsia="等线" w:hAnsi="等线" w:cs="宋体"/>
          <w:color w:val="000000"/>
          <w:kern w:val="0"/>
          <w:sz w:val="27"/>
          <w:szCs w:val="27"/>
        </w:rPr>
      </w:pP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华住会作为华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住集团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推出的会员俱乐部，也是一个高效的酒店预订平台，正为</w:t>
      </w:r>
      <w:r w:rsidR="00F83C00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近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1.</w:t>
      </w:r>
      <w:r w:rsidR="00F83C00">
        <w:rPr>
          <w:rFonts w:ascii="等线" w:eastAsia="等线" w:hAnsi="等线" w:cs="宋体"/>
          <w:color w:val="000000"/>
          <w:kern w:val="0"/>
          <w:sz w:val="27"/>
          <w:szCs w:val="27"/>
        </w:rPr>
        <w:t>7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亿会员提供住宿和旅途服务。</w:t>
      </w:r>
    </w:p>
    <w:p w14:paraId="490D3DDA" w14:textId="77777777" w:rsidR="003F02E6" w:rsidRPr="00602850" w:rsidRDefault="00B51BA9" w:rsidP="00602850">
      <w:pPr>
        <w:widowControl/>
        <w:rPr>
          <w:rFonts w:ascii="等线" w:eastAsia="等线" w:hAnsi="等线" w:cs="宋体"/>
          <w:color w:val="000000"/>
          <w:kern w:val="0"/>
          <w:sz w:val="27"/>
          <w:szCs w:val="27"/>
        </w:rPr>
      </w:pPr>
      <w:r w:rsidRPr="00A7283B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在创始人季琦的带领下，华住已经成为全球发展最快的酒店集团之一。2010</w:t>
      </w:r>
      <w:r w:rsidR="006B5742" w:rsidRPr="00A7283B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年，华住在美国纳斯达克成功上市；2020年9月，华住在香港联交所主板实现二次上市，股票代码01179</w:t>
      </w:r>
      <w:r w:rsidR="006B5742" w:rsidRPr="00A7283B">
        <w:rPr>
          <w:rFonts w:ascii="等线" w:eastAsia="等线" w:hAnsi="等线" w:cs="宋体"/>
          <w:color w:val="000000"/>
          <w:kern w:val="0"/>
          <w:sz w:val="27"/>
          <w:szCs w:val="27"/>
        </w:rPr>
        <w:t>.HK</w:t>
      </w:r>
      <w:r w:rsidR="006B5742" w:rsidRPr="00A7283B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。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根据2019年美国《HOTELS》杂志公布的“全球酒店集团325强”（HOTELS 325）的最新排名，华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住集团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位列第9，并在酒店管理公司Top 10榜单上名列榜首。华住旗下汉</w:t>
      </w:r>
      <w:proofErr w:type="gram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庭品牌</w:t>
      </w:r>
      <w:proofErr w:type="gram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连续六年蝉联 </w:t>
      </w:r>
      <w:proofErr w:type="spellStart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BrandZ</w:t>
      </w:r>
      <w:proofErr w:type="spellEnd"/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 最具价值中国品牌</w:t>
      </w:r>
      <w:r w:rsidR="00DB4F06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100</w:t>
      </w:r>
      <w:r w:rsidRPr="00B51BA9">
        <w:rPr>
          <w:rFonts w:ascii="等线" w:eastAsia="等线" w:hAnsi="等线" w:cs="宋体" w:hint="eastAsia"/>
          <w:color w:val="000000"/>
          <w:kern w:val="0"/>
          <w:sz w:val="27"/>
          <w:szCs w:val="27"/>
        </w:rPr>
        <w:t>强。</w:t>
      </w:r>
    </w:p>
    <w:sectPr w:rsidR="003F02E6" w:rsidRPr="00602850" w:rsidSect="009E0D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D6D0" w14:textId="77777777" w:rsidR="001B46E4" w:rsidRDefault="001B46E4" w:rsidP="0070516C">
      <w:r>
        <w:separator/>
      </w:r>
    </w:p>
  </w:endnote>
  <w:endnote w:type="continuationSeparator" w:id="0">
    <w:p w14:paraId="0BA43E7D" w14:textId="77777777" w:rsidR="001B46E4" w:rsidRDefault="001B46E4" w:rsidP="0070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A852" w14:textId="77777777" w:rsidR="001B46E4" w:rsidRDefault="001B46E4" w:rsidP="0070516C">
      <w:r>
        <w:separator/>
      </w:r>
    </w:p>
  </w:footnote>
  <w:footnote w:type="continuationSeparator" w:id="0">
    <w:p w14:paraId="4E1B4279" w14:textId="77777777" w:rsidR="001B46E4" w:rsidRDefault="001B46E4" w:rsidP="0070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A9"/>
    <w:rsid w:val="00022B77"/>
    <w:rsid w:val="000638B0"/>
    <w:rsid w:val="001B46E4"/>
    <w:rsid w:val="00222DD8"/>
    <w:rsid w:val="002E105B"/>
    <w:rsid w:val="003B461E"/>
    <w:rsid w:val="003C608B"/>
    <w:rsid w:val="003F02E6"/>
    <w:rsid w:val="00602850"/>
    <w:rsid w:val="00652228"/>
    <w:rsid w:val="006B5742"/>
    <w:rsid w:val="0070516C"/>
    <w:rsid w:val="007A501D"/>
    <w:rsid w:val="009D2085"/>
    <w:rsid w:val="009E0DC1"/>
    <w:rsid w:val="00A7283B"/>
    <w:rsid w:val="00A86432"/>
    <w:rsid w:val="00A90444"/>
    <w:rsid w:val="00B51BA9"/>
    <w:rsid w:val="00C008AA"/>
    <w:rsid w:val="00DB4F06"/>
    <w:rsid w:val="00EB58C5"/>
    <w:rsid w:val="00F37D67"/>
    <w:rsid w:val="00F83C00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49B7"/>
  <w15:chartTrackingRefBased/>
  <w15:docId w15:val="{A963F9EA-1B76-BD44-BC54-595ACDC8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Mabel, ZHOU YAN</dc:creator>
  <cp:keywords/>
  <dc:description/>
  <cp:lastModifiedBy>闵 怡博</cp:lastModifiedBy>
  <cp:revision>2</cp:revision>
  <dcterms:created xsi:type="dcterms:W3CDTF">2021-05-06T07:18:00Z</dcterms:created>
  <dcterms:modified xsi:type="dcterms:W3CDTF">2021-05-06T07:18:00Z</dcterms:modified>
</cp:coreProperties>
</file>