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28" w:type="dxa"/>
        <w:jc w:val="center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24"/>
        <w:gridCol w:w="1435"/>
        <w:gridCol w:w="691"/>
        <w:gridCol w:w="378"/>
        <w:gridCol w:w="472"/>
        <w:gridCol w:w="1418"/>
        <w:gridCol w:w="1276"/>
        <w:gridCol w:w="2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附件6：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  <w:t>特困人员毕业生证明</w:t>
            </w:r>
          </w:p>
          <w:bookmarkEnd w:id="0"/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院系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经核实，该生目前为特困</w:t>
            </w:r>
            <w:r>
              <w:rPr>
                <w:rFonts w:ascii="宋体" w:hAnsi="宋体" w:cs="宋体"/>
                <w:kern w:val="0"/>
                <w:sz w:val="26"/>
                <w:szCs w:val="28"/>
              </w:rPr>
              <w:t>人员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，特困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认定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的最新起止时间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为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   年  月  日至    年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日。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民政部门（公章）：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年    月  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备注：本表需如实填写，相关部门签章后，原件有效（复印件或传真件均无效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2019年下半年毕业生应该为特困毕业生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。</w:t>
            </w:r>
          </w:p>
        </w:tc>
      </w:tr>
    </w:tbl>
    <w:p>
      <w:pPr>
        <w:tabs>
          <w:tab w:val="left" w:pos="2580"/>
        </w:tabs>
        <w:jc w:val="left"/>
        <w:rPr>
          <w:rFonts w:hint="eastAsia" w:ascii="仿宋" w:hAnsi="仿宋" w:eastAsia="仿宋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9315F"/>
    <w:rsid w:val="0C09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2019-08-28T10:55:00Z</dcterms:created>
  <dc:creator>Administrator</dc:creator>
  <cp:lastModifiedBy>Administrator</cp:lastModifiedBy>
  <dcterms:modified xsi:type="dcterms:W3CDTF">2019-08-28T10:58:39Z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