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DC" w:rsidRPr="002D6C24" w:rsidRDefault="008450DC" w:rsidP="008450DC">
      <w:pPr>
        <w:jc w:val="center"/>
        <w:rPr>
          <w:b/>
          <w:sz w:val="32"/>
          <w:szCs w:val="32"/>
        </w:rPr>
      </w:pPr>
      <w:r w:rsidRPr="002D6C24">
        <w:rPr>
          <w:rFonts w:hint="eastAsia"/>
          <w:b/>
          <w:sz w:val="32"/>
          <w:szCs w:val="32"/>
        </w:rPr>
        <w:t>西安体育学院本科生毕业论文（设计）质量监控制度</w:t>
      </w:r>
    </w:p>
    <w:p w:rsidR="008450DC" w:rsidRPr="000962EC" w:rsidRDefault="008450DC" w:rsidP="008450DC">
      <w:pPr>
        <w:jc w:val="center"/>
        <w:rPr>
          <w:b/>
          <w:sz w:val="24"/>
        </w:rPr>
      </w:pPr>
    </w:p>
    <w:p w:rsidR="008450DC" w:rsidRPr="000C0AD4" w:rsidRDefault="008450DC" w:rsidP="008450DC">
      <w:pPr>
        <w:spacing w:line="360" w:lineRule="auto"/>
        <w:ind w:firstLineChars="200" w:firstLine="560"/>
        <w:rPr>
          <w:sz w:val="28"/>
          <w:szCs w:val="28"/>
        </w:rPr>
      </w:pPr>
      <w:r w:rsidRPr="000C0AD4">
        <w:rPr>
          <w:rFonts w:hint="eastAsia"/>
          <w:sz w:val="28"/>
          <w:szCs w:val="28"/>
        </w:rPr>
        <w:t>西体教发字［</w:t>
      </w:r>
      <w:r w:rsidRPr="000C0AD4">
        <w:rPr>
          <w:rFonts w:hint="eastAsia"/>
          <w:sz w:val="28"/>
          <w:szCs w:val="28"/>
        </w:rPr>
        <w:t>2005</w:t>
      </w:r>
      <w:r w:rsidRPr="000C0AD4">
        <w:rPr>
          <w:rFonts w:hint="eastAsia"/>
          <w:sz w:val="28"/>
          <w:szCs w:val="28"/>
        </w:rPr>
        <w:t>］</w:t>
      </w:r>
      <w:r w:rsidRPr="000C0AD4">
        <w:rPr>
          <w:rFonts w:hint="eastAsia"/>
          <w:sz w:val="28"/>
          <w:szCs w:val="28"/>
        </w:rPr>
        <w:t>4</w:t>
      </w:r>
      <w:r w:rsidRPr="000C0AD4">
        <w:rPr>
          <w:rFonts w:hint="eastAsia"/>
          <w:sz w:val="28"/>
          <w:szCs w:val="28"/>
        </w:rPr>
        <w:t>号毕业论文（设计）是整个教学计划中一个非常重要的教学环节，是学院整个教学活动中不可缺少的组成部分。毕业论文（设计）质量，在一定程度上反映着学生的知识结构、能力与教师的授课水平以及学院教学管理水平。所以提高毕业论文（设计）质量是对学生进行综合素质培养的重要途径，有着任何课堂教学或教学实习所不可替代的作用。为提高论文（设计）质量，加强监控，确保毕业论文（设计）各环节符合质量环节标准，特制定以下制度。</w:t>
      </w:r>
    </w:p>
    <w:p w:rsidR="008450DC" w:rsidRPr="00971AF2" w:rsidRDefault="008450DC" w:rsidP="008450DC">
      <w:pPr>
        <w:pStyle w:val="a5"/>
        <w:numPr>
          <w:ilvl w:val="0"/>
          <w:numId w:val="1"/>
        </w:numPr>
        <w:ind w:firstLineChars="0"/>
        <w:rPr>
          <w:sz w:val="28"/>
          <w:szCs w:val="28"/>
        </w:rPr>
      </w:pPr>
      <w:r w:rsidRPr="00971AF2">
        <w:rPr>
          <w:rFonts w:hint="eastAsia"/>
          <w:sz w:val="28"/>
          <w:szCs w:val="28"/>
        </w:rPr>
        <w:t>选题：</w:t>
      </w:r>
    </w:p>
    <w:p w:rsidR="008450DC" w:rsidRPr="000C0AD4" w:rsidRDefault="008450DC" w:rsidP="008450DC">
      <w:pPr>
        <w:ind w:firstLineChars="200" w:firstLine="560"/>
        <w:rPr>
          <w:sz w:val="28"/>
          <w:szCs w:val="28"/>
        </w:rPr>
      </w:pPr>
      <w:r w:rsidRPr="000C0AD4">
        <w:rPr>
          <w:rFonts w:hint="eastAsia"/>
          <w:sz w:val="28"/>
          <w:szCs w:val="28"/>
        </w:rPr>
        <w:t>（一）正确的选题是做好毕业论文（设计）的重要前提，必须符合本科人才培养目标要求；</w:t>
      </w:r>
    </w:p>
    <w:p w:rsidR="008450DC" w:rsidRPr="000C0AD4" w:rsidRDefault="008450DC" w:rsidP="008450DC">
      <w:pPr>
        <w:ind w:firstLineChars="200" w:firstLine="560"/>
        <w:rPr>
          <w:sz w:val="28"/>
          <w:szCs w:val="28"/>
        </w:rPr>
      </w:pPr>
      <w:r w:rsidRPr="000C0AD4">
        <w:rPr>
          <w:rFonts w:hint="eastAsia"/>
          <w:sz w:val="28"/>
          <w:szCs w:val="28"/>
        </w:rPr>
        <w:t>（二）选题应考虑可行性，以中、小（不宜过小）型课题为宜，保证学生在规定的时间内，经过努力能完成所选课题的任务。</w:t>
      </w:r>
    </w:p>
    <w:p w:rsidR="008450DC" w:rsidRPr="000C0AD4" w:rsidRDefault="008450DC" w:rsidP="008450DC">
      <w:pPr>
        <w:rPr>
          <w:sz w:val="28"/>
          <w:szCs w:val="28"/>
        </w:rPr>
      </w:pPr>
      <w:r w:rsidRPr="000C0AD4">
        <w:rPr>
          <w:rFonts w:hint="eastAsia"/>
          <w:sz w:val="28"/>
          <w:szCs w:val="28"/>
        </w:rPr>
        <w:t>二、开题：</w:t>
      </w:r>
    </w:p>
    <w:p w:rsidR="008450DC" w:rsidRPr="000C0AD4" w:rsidRDefault="008450DC" w:rsidP="008450DC">
      <w:pPr>
        <w:ind w:firstLineChars="200" w:firstLine="560"/>
        <w:rPr>
          <w:sz w:val="28"/>
          <w:szCs w:val="28"/>
        </w:rPr>
      </w:pPr>
      <w:r w:rsidRPr="000C0AD4">
        <w:rPr>
          <w:rFonts w:hint="eastAsia"/>
          <w:sz w:val="28"/>
          <w:szCs w:val="28"/>
        </w:rPr>
        <w:t>（一）开题报告时间安排见《西安体育学院毕业论文（设计）管理办法》（试行）流程图，由学生所在系或教研室组织安排并填写开题报告；</w:t>
      </w:r>
    </w:p>
    <w:p w:rsidR="008450DC" w:rsidRPr="000C0AD4" w:rsidRDefault="008450DC" w:rsidP="008450DC">
      <w:pPr>
        <w:ind w:firstLineChars="200" w:firstLine="560"/>
        <w:rPr>
          <w:sz w:val="28"/>
          <w:szCs w:val="28"/>
        </w:rPr>
      </w:pPr>
      <w:r w:rsidRPr="000C0AD4">
        <w:rPr>
          <w:rFonts w:hint="eastAsia"/>
          <w:sz w:val="28"/>
          <w:szCs w:val="28"/>
        </w:rPr>
        <w:t>（二）学生所做开题报告应包括研究的目的与意义、国内外研究现状、研究基本思路与方法、预期成果、阶段进度计划，阶段进度计划中应明确各阶段时间安排。</w:t>
      </w:r>
    </w:p>
    <w:p w:rsidR="008450DC" w:rsidRPr="000C0AD4" w:rsidRDefault="008450DC" w:rsidP="008450DC">
      <w:pPr>
        <w:rPr>
          <w:sz w:val="28"/>
          <w:szCs w:val="28"/>
        </w:rPr>
      </w:pPr>
      <w:r w:rsidRPr="000C0AD4">
        <w:rPr>
          <w:rFonts w:hint="eastAsia"/>
          <w:sz w:val="28"/>
          <w:szCs w:val="28"/>
        </w:rPr>
        <w:t>三、论文（设计）基本内容和要求、撰写格式：</w:t>
      </w:r>
    </w:p>
    <w:p w:rsidR="008450DC" w:rsidRPr="000C0AD4" w:rsidRDefault="008450DC" w:rsidP="008450DC">
      <w:pPr>
        <w:spacing w:line="276" w:lineRule="auto"/>
        <w:ind w:firstLineChars="200" w:firstLine="560"/>
        <w:rPr>
          <w:sz w:val="28"/>
          <w:szCs w:val="28"/>
        </w:rPr>
      </w:pPr>
      <w:r w:rsidRPr="000C0AD4">
        <w:rPr>
          <w:rFonts w:hint="eastAsia"/>
          <w:sz w:val="28"/>
          <w:szCs w:val="28"/>
        </w:rPr>
        <w:t>(</w:t>
      </w:r>
      <w:r w:rsidRPr="000C0AD4">
        <w:rPr>
          <w:rFonts w:hint="eastAsia"/>
          <w:sz w:val="28"/>
          <w:szCs w:val="28"/>
        </w:rPr>
        <w:t>一</w:t>
      </w:r>
      <w:r w:rsidRPr="000C0AD4">
        <w:rPr>
          <w:rFonts w:hint="eastAsia"/>
          <w:sz w:val="28"/>
          <w:szCs w:val="28"/>
        </w:rPr>
        <w:t>)</w:t>
      </w:r>
      <w:r w:rsidRPr="000C0AD4">
        <w:rPr>
          <w:rFonts w:hint="eastAsia"/>
          <w:sz w:val="28"/>
          <w:szCs w:val="28"/>
        </w:rPr>
        <w:t>基本内容</w:t>
      </w:r>
    </w:p>
    <w:p w:rsidR="008450DC" w:rsidRPr="000C0AD4" w:rsidRDefault="008450DC" w:rsidP="008450DC">
      <w:pPr>
        <w:ind w:firstLineChars="150" w:firstLine="420"/>
        <w:rPr>
          <w:sz w:val="28"/>
          <w:szCs w:val="28"/>
        </w:rPr>
      </w:pPr>
      <w:r w:rsidRPr="000C0AD4">
        <w:rPr>
          <w:rFonts w:hint="eastAsia"/>
          <w:sz w:val="28"/>
          <w:szCs w:val="28"/>
        </w:rPr>
        <w:lastRenderedPageBreak/>
        <w:t>（</w:t>
      </w:r>
      <w:r w:rsidRPr="000C0AD4">
        <w:rPr>
          <w:rFonts w:hint="eastAsia"/>
          <w:sz w:val="28"/>
          <w:szCs w:val="28"/>
        </w:rPr>
        <w:t>1</w:t>
      </w:r>
      <w:r w:rsidRPr="000C0AD4">
        <w:rPr>
          <w:rFonts w:hint="eastAsia"/>
          <w:sz w:val="28"/>
          <w:szCs w:val="28"/>
        </w:rPr>
        <w:t>）论文（设计）题目</w:t>
      </w:r>
    </w:p>
    <w:p w:rsidR="008450DC" w:rsidRPr="000C0AD4" w:rsidRDefault="008450DC" w:rsidP="008450DC">
      <w:pPr>
        <w:ind w:firstLineChars="150" w:firstLine="420"/>
        <w:rPr>
          <w:sz w:val="28"/>
          <w:szCs w:val="28"/>
        </w:rPr>
      </w:pPr>
      <w:r w:rsidRPr="000C0AD4">
        <w:rPr>
          <w:rFonts w:hint="eastAsia"/>
          <w:sz w:val="28"/>
          <w:szCs w:val="28"/>
        </w:rPr>
        <w:t>（</w:t>
      </w:r>
      <w:r w:rsidRPr="000C0AD4">
        <w:rPr>
          <w:rFonts w:hint="eastAsia"/>
          <w:sz w:val="28"/>
          <w:szCs w:val="28"/>
        </w:rPr>
        <w:t>2</w:t>
      </w:r>
      <w:r w:rsidRPr="000C0AD4">
        <w:rPr>
          <w:rFonts w:hint="eastAsia"/>
          <w:sz w:val="28"/>
          <w:szCs w:val="28"/>
        </w:rPr>
        <w:t>）作者和指导教师姓名</w:t>
      </w:r>
    </w:p>
    <w:p w:rsidR="008450DC" w:rsidRPr="000C0AD4" w:rsidRDefault="008450DC" w:rsidP="008450DC">
      <w:pPr>
        <w:ind w:firstLineChars="150" w:firstLine="420"/>
        <w:rPr>
          <w:sz w:val="28"/>
          <w:szCs w:val="28"/>
        </w:rPr>
      </w:pPr>
      <w:r w:rsidRPr="000C0AD4">
        <w:rPr>
          <w:rFonts w:hint="eastAsia"/>
          <w:sz w:val="28"/>
          <w:szCs w:val="28"/>
        </w:rPr>
        <w:t>（</w:t>
      </w:r>
      <w:r w:rsidRPr="000C0AD4">
        <w:rPr>
          <w:rFonts w:hint="eastAsia"/>
          <w:sz w:val="28"/>
          <w:szCs w:val="28"/>
        </w:rPr>
        <w:t>3</w:t>
      </w:r>
      <w:r w:rsidRPr="000C0AD4">
        <w:rPr>
          <w:rFonts w:hint="eastAsia"/>
          <w:sz w:val="28"/>
          <w:szCs w:val="28"/>
        </w:rPr>
        <w:t>）摘要、关键词</w:t>
      </w:r>
    </w:p>
    <w:p w:rsidR="008450DC" w:rsidRPr="000C0AD4" w:rsidRDefault="008450DC" w:rsidP="008450DC">
      <w:pPr>
        <w:ind w:firstLineChars="150" w:firstLine="420"/>
        <w:rPr>
          <w:sz w:val="28"/>
          <w:szCs w:val="28"/>
        </w:rPr>
      </w:pPr>
      <w:r w:rsidRPr="000C0AD4">
        <w:rPr>
          <w:rFonts w:hint="eastAsia"/>
          <w:sz w:val="28"/>
          <w:szCs w:val="28"/>
        </w:rPr>
        <w:t>（</w:t>
      </w:r>
      <w:r w:rsidRPr="000C0AD4">
        <w:rPr>
          <w:rFonts w:hint="eastAsia"/>
          <w:sz w:val="28"/>
          <w:szCs w:val="28"/>
        </w:rPr>
        <w:t>4</w:t>
      </w:r>
      <w:r w:rsidRPr="000C0AD4">
        <w:rPr>
          <w:rFonts w:hint="eastAsia"/>
          <w:sz w:val="28"/>
          <w:szCs w:val="28"/>
        </w:rPr>
        <w:t>）前言</w:t>
      </w:r>
    </w:p>
    <w:p w:rsidR="008450DC" w:rsidRPr="000C0AD4" w:rsidRDefault="008450DC" w:rsidP="008450DC">
      <w:pPr>
        <w:ind w:firstLineChars="150" w:firstLine="420"/>
        <w:rPr>
          <w:sz w:val="28"/>
          <w:szCs w:val="28"/>
        </w:rPr>
      </w:pPr>
      <w:r w:rsidRPr="000C0AD4">
        <w:rPr>
          <w:rFonts w:hint="eastAsia"/>
          <w:sz w:val="28"/>
          <w:szCs w:val="28"/>
        </w:rPr>
        <w:t>（</w:t>
      </w:r>
      <w:r w:rsidRPr="000C0AD4">
        <w:rPr>
          <w:rFonts w:hint="eastAsia"/>
          <w:sz w:val="28"/>
          <w:szCs w:val="28"/>
        </w:rPr>
        <w:t>5</w:t>
      </w:r>
      <w:r w:rsidRPr="000C0AD4">
        <w:rPr>
          <w:rFonts w:hint="eastAsia"/>
          <w:sz w:val="28"/>
          <w:szCs w:val="28"/>
        </w:rPr>
        <w:t>）研究对象与方法</w:t>
      </w:r>
    </w:p>
    <w:p w:rsidR="008450DC" w:rsidRPr="000C0AD4" w:rsidRDefault="008450DC" w:rsidP="008450DC">
      <w:pPr>
        <w:ind w:firstLineChars="150" w:firstLine="420"/>
        <w:rPr>
          <w:sz w:val="28"/>
          <w:szCs w:val="28"/>
        </w:rPr>
      </w:pPr>
      <w:r w:rsidRPr="000C0AD4">
        <w:rPr>
          <w:rFonts w:hint="eastAsia"/>
          <w:sz w:val="28"/>
          <w:szCs w:val="28"/>
        </w:rPr>
        <w:t>（</w:t>
      </w:r>
      <w:r w:rsidRPr="000C0AD4">
        <w:rPr>
          <w:rFonts w:hint="eastAsia"/>
          <w:sz w:val="28"/>
          <w:szCs w:val="28"/>
        </w:rPr>
        <w:t>6</w:t>
      </w:r>
      <w:r w:rsidRPr="000C0AD4">
        <w:rPr>
          <w:rFonts w:hint="eastAsia"/>
          <w:sz w:val="28"/>
          <w:szCs w:val="28"/>
        </w:rPr>
        <w:t>）结果与分析</w:t>
      </w:r>
    </w:p>
    <w:p w:rsidR="008450DC" w:rsidRPr="000C0AD4" w:rsidRDefault="008450DC" w:rsidP="008450DC">
      <w:pPr>
        <w:ind w:firstLineChars="150" w:firstLine="420"/>
        <w:rPr>
          <w:sz w:val="28"/>
          <w:szCs w:val="28"/>
        </w:rPr>
      </w:pPr>
      <w:r w:rsidRPr="000C0AD4">
        <w:rPr>
          <w:rFonts w:hint="eastAsia"/>
          <w:sz w:val="28"/>
          <w:szCs w:val="28"/>
        </w:rPr>
        <w:t>（</w:t>
      </w:r>
      <w:r w:rsidRPr="000C0AD4">
        <w:rPr>
          <w:rFonts w:hint="eastAsia"/>
          <w:sz w:val="28"/>
          <w:szCs w:val="28"/>
        </w:rPr>
        <w:t>7</w:t>
      </w:r>
      <w:r w:rsidRPr="000C0AD4">
        <w:rPr>
          <w:rFonts w:hint="eastAsia"/>
          <w:sz w:val="28"/>
          <w:szCs w:val="28"/>
        </w:rPr>
        <w:t>）结论与建议</w:t>
      </w:r>
    </w:p>
    <w:p w:rsidR="008450DC" w:rsidRPr="000C0AD4" w:rsidRDefault="008450DC" w:rsidP="008450DC">
      <w:pPr>
        <w:ind w:firstLineChars="150" w:firstLine="420"/>
        <w:rPr>
          <w:sz w:val="28"/>
          <w:szCs w:val="28"/>
        </w:rPr>
      </w:pPr>
      <w:r w:rsidRPr="000C0AD4">
        <w:rPr>
          <w:rFonts w:hint="eastAsia"/>
          <w:sz w:val="28"/>
          <w:szCs w:val="28"/>
        </w:rPr>
        <w:t>（</w:t>
      </w:r>
      <w:r w:rsidRPr="000C0AD4">
        <w:rPr>
          <w:rFonts w:hint="eastAsia"/>
          <w:sz w:val="28"/>
          <w:szCs w:val="28"/>
        </w:rPr>
        <w:t>8</w:t>
      </w:r>
      <w:r w:rsidRPr="000C0AD4">
        <w:rPr>
          <w:rFonts w:hint="eastAsia"/>
          <w:sz w:val="28"/>
          <w:szCs w:val="28"/>
        </w:rPr>
        <w:t>）致谢</w:t>
      </w:r>
    </w:p>
    <w:p w:rsidR="008450DC" w:rsidRPr="000C0AD4" w:rsidRDefault="008450DC" w:rsidP="008450DC">
      <w:pPr>
        <w:ind w:firstLineChars="150" w:firstLine="420"/>
        <w:rPr>
          <w:sz w:val="28"/>
          <w:szCs w:val="28"/>
        </w:rPr>
      </w:pPr>
      <w:r w:rsidRPr="000C0AD4">
        <w:rPr>
          <w:rFonts w:hint="eastAsia"/>
          <w:sz w:val="28"/>
          <w:szCs w:val="28"/>
        </w:rPr>
        <w:t>（</w:t>
      </w:r>
      <w:r w:rsidRPr="000C0AD4">
        <w:rPr>
          <w:rFonts w:hint="eastAsia"/>
          <w:sz w:val="28"/>
          <w:szCs w:val="28"/>
        </w:rPr>
        <w:t>9</w:t>
      </w:r>
      <w:r w:rsidRPr="000C0AD4">
        <w:rPr>
          <w:rFonts w:hint="eastAsia"/>
          <w:sz w:val="28"/>
          <w:szCs w:val="28"/>
        </w:rPr>
        <w:t>）参考文献</w:t>
      </w:r>
    </w:p>
    <w:p w:rsidR="008450DC" w:rsidRPr="00971AF2" w:rsidRDefault="008450DC" w:rsidP="008450DC">
      <w:pPr>
        <w:ind w:firstLineChars="150" w:firstLine="420"/>
        <w:rPr>
          <w:sz w:val="28"/>
          <w:szCs w:val="28"/>
        </w:rPr>
      </w:pPr>
      <w:r w:rsidRPr="000C0AD4">
        <w:rPr>
          <w:rFonts w:hint="eastAsia"/>
          <w:sz w:val="28"/>
          <w:szCs w:val="28"/>
        </w:rPr>
        <w:t>（</w:t>
      </w:r>
      <w:r w:rsidRPr="000C0AD4">
        <w:rPr>
          <w:rFonts w:hint="eastAsia"/>
          <w:sz w:val="28"/>
          <w:szCs w:val="28"/>
        </w:rPr>
        <w:t>10</w:t>
      </w:r>
      <w:r w:rsidRPr="000C0AD4">
        <w:rPr>
          <w:rFonts w:hint="eastAsia"/>
          <w:sz w:val="28"/>
          <w:szCs w:val="28"/>
        </w:rPr>
        <w:t>）附件</w:t>
      </w:r>
    </w:p>
    <w:p w:rsidR="008450DC" w:rsidRPr="000C0AD4" w:rsidRDefault="008450DC" w:rsidP="008450DC">
      <w:pPr>
        <w:rPr>
          <w:sz w:val="28"/>
          <w:szCs w:val="28"/>
        </w:rPr>
      </w:pPr>
      <w:r w:rsidRPr="000C0AD4">
        <w:rPr>
          <w:rFonts w:hint="eastAsia"/>
          <w:sz w:val="28"/>
          <w:szCs w:val="28"/>
        </w:rPr>
        <w:t>(</w:t>
      </w:r>
      <w:r w:rsidRPr="000C0AD4">
        <w:rPr>
          <w:rFonts w:hint="eastAsia"/>
          <w:sz w:val="28"/>
          <w:szCs w:val="28"/>
        </w:rPr>
        <w:t>二</w:t>
      </w:r>
      <w:r w:rsidRPr="000C0AD4">
        <w:rPr>
          <w:rFonts w:hint="eastAsia"/>
          <w:sz w:val="28"/>
          <w:szCs w:val="28"/>
        </w:rPr>
        <w:t>)</w:t>
      </w:r>
      <w:r w:rsidRPr="000C0AD4">
        <w:rPr>
          <w:rFonts w:hint="eastAsia"/>
          <w:sz w:val="28"/>
          <w:szCs w:val="28"/>
        </w:rPr>
        <w:t>格式参照《西安体育学院本科毕业论文（设计）样本》执行</w:t>
      </w:r>
    </w:p>
    <w:p w:rsidR="008450DC" w:rsidRPr="000C0AD4" w:rsidRDefault="008450DC" w:rsidP="008450DC">
      <w:pPr>
        <w:rPr>
          <w:sz w:val="28"/>
          <w:szCs w:val="28"/>
        </w:rPr>
      </w:pPr>
      <w:r w:rsidRPr="000C0AD4">
        <w:rPr>
          <w:rFonts w:hint="eastAsia"/>
          <w:sz w:val="28"/>
          <w:szCs w:val="28"/>
        </w:rPr>
        <w:t>(</w:t>
      </w:r>
      <w:r w:rsidRPr="000C0AD4">
        <w:rPr>
          <w:rFonts w:hint="eastAsia"/>
          <w:sz w:val="28"/>
          <w:szCs w:val="28"/>
        </w:rPr>
        <w:t>三</w:t>
      </w:r>
      <w:r w:rsidRPr="000C0AD4">
        <w:rPr>
          <w:rFonts w:hint="eastAsia"/>
          <w:sz w:val="28"/>
          <w:szCs w:val="28"/>
        </w:rPr>
        <w:t>)</w:t>
      </w:r>
      <w:r w:rsidRPr="000C0AD4">
        <w:rPr>
          <w:rFonts w:hint="eastAsia"/>
          <w:sz w:val="28"/>
          <w:szCs w:val="28"/>
        </w:rPr>
        <w:t>中期监控</w:t>
      </w:r>
    </w:p>
    <w:p w:rsidR="008450DC" w:rsidRPr="000C0AD4" w:rsidRDefault="008450DC" w:rsidP="008450DC">
      <w:pPr>
        <w:ind w:firstLineChars="150" w:firstLine="420"/>
        <w:rPr>
          <w:sz w:val="28"/>
          <w:szCs w:val="28"/>
        </w:rPr>
      </w:pPr>
      <w:r w:rsidRPr="000C0AD4">
        <w:rPr>
          <w:rFonts w:hint="eastAsia"/>
          <w:sz w:val="28"/>
          <w:szCs w:val="28"/>
        </w:rPr>
        <w:t>（</w:t>
      </w:r>
      <w:r w:rsidRPr="000C0AD4">
        <w:rPr>
          <w:rFonts w:hint="eastAsia"/>
          <w:sz w:val="28"/>
          <w:szCs w:val="28"/>
        </w:rPr>
        <w:t>1</w:t>
      </w:r>
      <w:r w:rsidRPr="000C0AD4">
        <w:rPr>
          <w:rFonts w:hint="eastAsia"/>
          <w:sz w:val="28"/>
          <w:szCs w:val="28"/>
        </w:rPr>
        <w:t>）中期检查在各系统一安排下，由指导教师所在教研室安排具体时间、地点，让每位学生汇报课题进展情况，各指导教师提出建议和意见，由指导教师填写毕业论文（设计）中期检查登记表，交各系备案；</w:t>
      </w:r>
    </w:p>
    <w:p w:rsidR="008450DC" w:rsidRPr="000C0AD4" w:rsidRDefault="008450DC" w:rsidP="008450DC">
      <w:pPr>
        <w:ind w:firstLineChars="150" w:firstLine="420"/>
        <w:rPr>
          <w:sz w:val="28"/>
          <w:szCs w:val="28"/>
        </w:rPr>
      </w:pPr>
      <w:r w:rsidRPr="000C0AD4">
        <w:rPr>
          <w:rFonts w:hint="eastAsia"/>
          <w:sz w:val="28"/>
          <w:szCs w:val="28"/>
        </w:rPr>
        <w:t>（</w:t>
      </w:r>
      <w:r w:rsidRPr="000C0AD4">
        <w:rPr>
          <w:rFonts w:hint="eastAsia"/>
          <w:sz w:val="28"/>
          <w:szCs w:val="28"/>
        </w:rPr>
        <w:t>2</w:t>
      </w:r>
      <w:r w:rsidRPr="000C0AD4">
        <w:rPr>
          <w:rFonts w:hint="eastAsia"/>
          <w:sz w:val="28"/>
          <w:szCs w:val="28"/>
        </w:rPr>
        <w:t>）教务处将组织抽查，检查论文（设计）的进展情况，并组织部分学生填写毕业论文（设计）中期情况调查表，了解掌握整体情况，督促检查计划的落实执行情况，发现问题，解决问题，教务处对调查结果进行汇总通报。</w:t>
      </w:r>
    </w:p>
    <w:p w:rsidR="008450DC" w:rsidRPr="000C0AD4" w:rsidRDefault="008450DC" w:rsidP="008450DC">
      <w:pPr>
        <w:rPr>
          <w:sz w:val="28"/>
          <w:szCs w:val="28"/>
        </w:rPr>
      </w:pPr>
      <w:r w:rsidRPr="000C0AD4">
        <w:rPr>
          <w:rFonts w:hint="eastAsia"/>
          <w:sz w:val="28"/>
          <w:szCs w:val="28"/>
        </w:rPr>
        <w:t>四、毕业论文（设计）评阅：</w:t>
      </w:r>
    </w:p>
    <w:p w:rsidR="008450DC" w:rsidRPr="000C0AD4" w:rsidRDefault="008450DC" w:rsidP="008450DC">
      <w:pPr>
        <w:ind w:firstLineChars="150" w:firstLine="420"/>
        <w:rPr>
          <w:sz w:val="28"/>
          <w:szCs w:val="28"/>
        </w:rPr>
      </w:pPr>
      <w:r w:rsidRPr="000C0AD4">
        <w:rPr>
          <w:rFonts w:hint="eastAsia"/>
          <w:sz w:val="28"/>
          <w:szCs w:val="28"/>
        </w:rPr>
        <w:t>（一）西安体育学院本科学生毕业论文（设计）撰写评定标准</w:t>
      </w:r>
    </w:p>
    <w:p w:rsidR="008450DC" w:rsidRPr="000C0AD4" w:rsidRDefault="008450DC" w:rsidP="008450DC">
      <w:pPr>
        <w:ind w:firstLineChars="200" w:firstLine="560"/>
        <w:rPr>
          <w:sz w:val="28"/>
          <w:szCs w:val="28"/>
        </w:rPr>
      </w:pPr>
      <w:r w:rsidRPr="000C0AD4">
        <w:rPr>
          <w:rFonts w:hint="eastAsia"/>
          <w:sz w:val="28"/>
          <w:szCs w:val="28"/>
        </w:rPr>
        <w:lastRenderedPageBreak/>
        <w:t>1</w:t>
      </w:r>
      <w:r>
        <w:rPr>
          <w:rFonts w:hint="eastAsia"/>
          <w:sz w:val="28"/>
          <w:szCs w:val="28"/>
        </w:rPr>
        <w:t>.</w:t>
      </w:r>
      <w:r w:rsidRPr="000C0AD4">
        <w:rPr>
          <w:rFonts w:hint="eastAsia"/>
          <w:sz w:val="28"/>
          <w:szCs w:val="28"/>
        </w:rPr>
        <w:t>论文（设计）题目选题应结合专业</w:t>
      </w:r>
      <w:r w:rsidRPr="000C0AD4">
        <w:rPr>
          <w:rFonts w:hint="eastAsia"/>
          <w:sz w:val="28"/>
          <w:szCs w:val="28"/>
        </w:rPr>
        <w:t>(</w:t>
      </w:r>
      <w:r w:rsidRPr="000C0AD4">
        <w:rPr>
          <w:rFonts w:hint="eastAsia"/>
          <w:sz w:val="28"/>
          <w:szCs w:val="28"/>
        </w:rPr>
        <w:t>专项</w:t>
      </w:r>
      <w:r w:rsidRPr="000C0AD4">
        <w:rPr>
          <w:rFonts w:hint="eastAsia"/>
          <w:sz w:val="28"/>
          <w:szCs w:val="28"/>
        </w:rPr>
        <w:t>)</w:t>
      </w:r>
      <w:r w:rsidRPr="000C0AD4">
        <w:rPr>
          <w:rFonts w:hint="eastAsia"/>
          <w:sz w:val="28"/>
          <w:szCs w:val="28"/>
        </w:rPr>
        <w:t>，简明、扼要、准确，具体反映研究内容；</w:t>
      </w:r>
    </w:p>
    <w:p w:rsidR="008450DC" w:rsidRPr="000C0AD4" w:rsidRDefault="008450DC" w:rsidP="008450DC">
      <w:pPr>
        <w:ind w:firstLineChars="200" w:firstLine="560"/>
        <w:rPr>
          <w:sz w:val="28"/>
          <w:szCs w:val="28"/>
        </w:rPr>
      </w:pPr>
      <w:r w:rsidRPr="000C0AD4">
        <w:rPr>
          <w:rFonts w:hint="eastAsia"/>
          <w:sz w:val="28"/>
          <w:szCs w:val="28"/>
        </w:rPr>
        <w:t>2</w:t>
      </w:r>
      <w:r>
        <w:rPr>
          <w:rFonts w:hint="eastAsia"/>
          <w:sz w:val="28"/>
          <w:szCs w:val="28"/>
        </w:rPr>
        <w:t>.</w:t>
      </w:r>
      <w:r w:rsidRPr="000C0AD4">
        <w:rPr>
          <w:rFonts w:hint="eastAsia"/>
          <w:sz w:val="28"/>
          <w:szCs w:val="28"/>
        </w:rPr>
        <w:t>前言说明选本课题的目的、意义，以及国内外对本课题的研究状况选题的价值，实践意义，现实性及可行性（</w:t>
      </w:r>
      <w:r w:rsidRPr="000C0AD4">
        <w:rPr>
          <w:rFonts w:hint="eastAsia"/>
          <w:sz w:val="28"/>
          <w:szCs w:val="28"/>
        </w:rPr>
        <w:t>12</w:t>
      </w:r>
      <w:r w:rsidRPr="000C0AD4">
        <w:rPr>
          <w:rFonts w:hint="eastAsia"/>
          <w:sz w:val="28"/>
          <w:szCs w:val="28"/>
        </w:rPr>
        <w:t>％）；</w:t>
      </w:r>
    </w:p>
    <w:p w:rsidR="008450DC" w:rsidRPr="000C0AD4" w:rsidRDefault="008450DC" w:rsidP="008450DC">
      <w:pPr>
        <w:ind w:firstLineChars="200" w:firstLine="560"/>
        <w:rPr>
          <w:sz w:val="28"/>
          <w:szCs w:val="28"/>
        </w:rPr>
      </w:pPr>
      <w:r w:rsidRPr="000C0AD4">
        <w:rPr>
          <w:rFonts w:hint="eastAsia"/>
          <w:sz w:val="28"/>
          <w:szCs w:val="28"/>
        </w:rPr>
        <w:t>3</w:t>
      </w:r>
      <w:r>
        <w:rPr>
          <w:rFonts w:hint="eastAsia"/>
          <w:sz w:val="28"/>
          <w:szCs w:val="28"/>
        </w:rPr>
        <w:t>.</w:t>
      </w:r>
      <w:r w:rsidRPr="000C0AD4">
        <w:rPr>
          <w:rFonts w:hint="eastAsia"/>
          <w:sz w:val="28"/>
          <w:szCs w:val="28"/>
        </w:rPr>
        <w:t>研究对象及研究方法说明研究对象的具体情况及所采用的研究方法、步骤、细则、使用的仪器设备和工具获取事实和数据的方法是否科学、可靠（</w:t>
      </w:r>
      <w:r w:rsidRPr="000C0AD4">
        <w:rPr>
          <w:rFonts w:hint="eastAsia"/>
          <w:sz w:val="28"/>
          <w:szCs w:val="28"/>
        </w:rPr>
        <w:t>20</w:t>
      </w:r>
      <w:r w:rsidRPr="000C0AD4">
        <w:rPr>
          <w:rFonts w:hint="eastAsia"/>
          <w:sz w:val="28"/>
          <w:szCs w:val="28"/>
        </w:rPr>
        <w:t>％）；</w:t>
      </w:r>
    </w:p>
    <w:p w:rsidR="008450DC" w:rsidRPr="000C0AD4" w:rsidRDefault="008450DC" w:rsidP="008450DC">
      <w:pPr>
        <w:ind w:firstLineChars="200" w:firstLine="560"/>
        <w:rPr>
          <w:sz w:val="28"/>
          <w:szCs w:val="28"/>
        </w:rPr>
      </w:pPr>
      <w:r w:rsidRPr="000C0AD4">
        <w:rPr>
          <w:rFonts w:hint="eastAsia"/>
          <w:sz w:val="28"/>
          <w:szCs w:val="28"/>
        </w:rPr>
        <w:t>4</w:t>
      </w:r>
      <w:r>
        <w:rPr>
          <w:rFonts w:hint="eastAsia"/>
          <w:sz w:val="28"/>
          <w:szCs w:val="28"/>
        </w:rPr>
        <w:t>.</w:t>
      </w:r>
      <w:r w:rsidRPr="000C0AD4">
        <w:rPr>
          <w:rFonts w:hint="eastAsia"/>
          <w:sz w:val="28"/>
          <w:szCs w:val="28"/>
        </w:rPr>
        <w:t>研究结果及讨论与分析运用已掌握的基础理论和专业</w:t>
      </w:r>
      <w:r w:rsidRPr="000C0AD4">
        <w:rPr>
          <w:rFonts w:hint="eastAsia"/>
          <w:sz w:val="28"/>
          <w:szCs w:val="28"/>
        </w:rPr>
        <w:t>(</w:t>
      </w:r>
      <w:r w:rsidRPr="000C0AD4">
        <w:rPr>
          <w:rFonts w:hint="eastAsia"/>
          <w:sz w:val="28"/>
          <w:szCs w:val="28"/>
        </w:rPr>
        <w:t>专项</w:t>
      </w:r>
      <w:r w:rsidRPr="000C0AD4">
        <w:rPr>
          <w:rFonts w:hint="eastAsia"/>
          <w:sz w:val="28"/>
          <w:szCs w:val="28"/>
        </w:rPr>
        <w:t>)</w:t>
      </w:r>
      <w:r w:rsidRPr="000C0AD4">
        <w:rPr>
          <w:rFonts w:hint="eastAsia"/>
          <w:sz w:val="28"/>
          <w:szCs w:val="28"/>
        </w:rPr>
        <w:t>理论知识对所取得的结果进行科学的分析、讨论，阐明事物的某些本质与发展规律或事物之间的因果关系及联系，文字通顺逻辑思维方法是否得当，论点是否清楚，与论据是否一致，论证是否科学合理（</w:t>
      </w:r>
      <w:r w:rsidRPr="000C0AD4">
        <w:rPr>
          <w:rFonts w:hint="eastAsia"/>
          <w:sz w:val="28"/>
          <w:szCs w:val="28"/>
        </w:rPr>
        <w:t>32</w:t>
      </w:r>
      <w:r w:rsidRPr="000C0AD4">
        <w:rPr>
          <w:rFonts w:hint="eastAsia"/>
          <w:sz w:val="28"/>
          <w:szCs w:val="28"/>
        </w:rPr>
        <w:t>％）；</w:t>
      </w:r>
    </w:p>
    <w:p w:rsidR="008450DC" w:rsidRPr="000C0AD4" w:rsidRDefault="008450DC" w:rsidP="008450DC">
      <w:pPr>
        <w:ind w:firstLineChars="200" w:firstLine="560"/>
        <w:rPr>
          <w:sz w:val="28"/>
          <w:szCs w:val="28"/>
        </w:rPr>
      </w:pPr>
      <w:r w:rsidRPr="000C0AD4">
        <w:rPr>
          <w:rFonts w:hint="eastAsia"/>
          <w:sz w:val="28"/>
          <w:szCs w:val="28"/>
        </w:rPr>
        <w:t>5</w:t>
      </w:r>
      <w:r>
        <w:rPr>
          <w:rFonts w:hint="eastAsia"/>
          <w:sz w:val="28"/>
          <w:szCs w:val="28"/>
        </w:rPr>
        <w:t>.</w:t>
      </w:r>
      <w:r w:rsidRPr="000C0AD4">
        <w:rPr>
          <w:rFonts w:hint="eastAsia"/>
          <w:sz w:val="28"/>
          <w:szCs w:val="28"/>
        </w:rPr>
        <w:t>结论</w:t>
      </w:r>
      <w:r w:rsidRPr="000C0AD4">
        <w:rPr>
          <w:rFonts w:hint="eastAsia"/>
          <w:sz w:val="28"/>
          <w:szCs w:val="28"/>
        </w:rPr>
        <w:t>(</w:t>
      </w:r>
      <w:r w:rsidRPr="000C0AD4">
        <w:rPr>
          <w:rFonts w:hint="eastAsia"/>
          <w:sz w:val="28"/>
          <w:szCs w:val="28"/>
        </w:rPr>
        <w:t>结论与建议</w:t>
      </w:r>
      <w:r w:rsidRPr="000C0AD4">
        <w:rPr>
          <w:rFonts w:hint="eastAsia"/>
          <w:sz w:val="28"/>
          <w:szCs w:val="28"/>
        </w:rPr>
        <w:t>)</w:t>
      </w:r>
      <w:r w:rsidRPr="000C0AD4">
        <w:rPr>
          <w:rFonts w:hint="eastAsia"/>
          <w:sz w:val="28"/>
          <w:szCs w:val="28"/>
        </w:rPr>
        <w:t>根据研究结果的讨论与分析高度概括的提炼出若干条反映作者观点的结论（或结论与建议）结论是否与前言中提出的问题对应及表达了作者的观点（</w:t>
      </w:r>
      <w:r w:rsidRPr="000C0AD4">
        <w:rPr>
          <w:rFonts w:hint="eastAsia"/>
          <w:sz w:val="28"/>
          <w:szCs w:val="28"/>
        </w:rPr>
        <w:t>12</w:t>
      </w:r>
      <w:r w:rsidRPr="000C0AD4">
        <w:rPr>
          <w:rFonts w:hint="eastAsia"/>
          <w:sz w:val="28"/>
          <w:szCs w:val="28"/>
        </w:rPr>
        <w:t>％）；</w:t>
      </w:r>
    </w:p>
    <w:p w:rsidR="008450DC" w:rsidRPr="000C0AD4" w:rsidRDefault="008450DC" w:rsidP="008450DC">
      <w:pPr>
        <w:ind w:firstLineChars="200" w:firstLine="560"/>
        <w:rPr>
          <w:sz w:val="28"/>
          <w:szCs w:val="28"/>
        </w:rPr>
      </w:pPr>
      <w:r w:rsidRPr="000C0AD4">
        <w:rPr>
          <w:rFonts w:hint="eastAsia"/>
          <w:sz w:val="28"/>
          <w:szCs w:val="28"/>
        </w:rPr>
        <w:t>6</w:t>
      </w:r>
      <w:r>
        <w:rPr>
          <w:rFonts w:hint="eastAsia"/>
          <w:sz w:val="28"/>
          <w:szCs w:val="28"/>
        </w:rPr>
        <w:t>.</w:t>
      </w:r>
      <w:r w:rsidRPr="000C0AD4">
        <w:rPr>
          <w:rFonts w:hint="eastAsia"/>
          <w:sz w:val="28"/>
          <w:szCs w:val="28"/>
        </w:rPr>
        <w:t>附录、参考文献目录按顺序列出参考文献的名称、作者姓名、出版单位、时间（</w:t>
      </w:r>
      <w:r w:rsidRPr="000C0AD4">
        <w:rPr>
          <w:rFonts w:hint="eastAsia"/>
          <w:sz w:val="28"/>
          <w:szCs w:val="28"/>
        </w:rPr>
        <w:t>4</w:t>
      </w:r>
      <w:r w:rsidRPr="000C0AD4">
        <w:rPr>
          <w:rFonts w:hint="eastAsia"/>
          <w:sz w:val="28"/>
          <w:szCs w:val="28"/>
        </w:rPr>
        <w:t>％）；</w:t>
      </w:r>
    </w:p>
    <w:p w:rsidR="008450DC" w:rsidRPr="000C0AD4" w:rsidRDefault="008450DC" w:rsidP="008450DC">
      <w:pPr>
        <w:ind w:firstLineChars="200" w:firstLine="560"/>
        <w:rPr>
          <w:sz w:val="28"/>
          <w:szCs w:val="28"/>
        </w:rPr>
      </w:pPr>
      <w:r w:rsidRPr="000C0AD4">
        <w:rPr>
          <w:rFonts w:hint="eastAsia"/>
          <w:sz w:val="28"/>
          <w:szCs w:val="28"/>
        </w:rPr>
        <w:t>7</w:t>
      </w:r>
      <w:r>
        <w:rPr>
          <w:rFonts w:hint="eastAsia"/>
          <w:sz w:val="28"/>
          <w:szCs w:val="28"/>
        </w:rPr>
        <w:t>.</w:t>
      </w:r>
      <w:r w:rsidRPr="000C0AD4">
        <w:rPr>
          <w:rFonts w:hint="eastAsia"/>
          <w:sz w:val="28"/>
          <w:szCs w:val="28"/>
        </w:rPr>
        <w:t>报告准备充分，图表清晰、准确（</w:t>
      </w:r>
      <w:r w:rsidRPr="000C0AD4">
        <w:rPr>
          <w:rFonts w:hint="eastAsia"/>
          <w:sz w:val="28"/>
          <w:szCs w:val="28"/>
        </w:rPr>
        <w:t>5</w:t>
      </w:r>
      <w:r w:rsidRPr="000C0AD4">
        <w:rPr>
          <w:rFonts w:hint="eastAsia"/>
          <w:sz w:val="28"/>
          <w:szCs w:val="28"/>
        </w:rPr>
        <w:t>％）；</w:t>
      </w:r>
    </w:p>
    <w:p w:rsidR="008450DC" w:rsidRPr="000C0AD4" w:rsidRDefault="008450DC" w:rsidP="008450DC">
      <w:pPr>
        <w:ind w:firstLineChars="200" w:firstLine="560"/>
        <w:rPr>
          <w:sz w:val="28"/>
          <w:szCs w:val="28"/>
        </w:rPr>
      </w:pPr>
      <w:r w:rsidRPr="000C0AD4">
        <w:rPr>
          <w:rFonts w:hint="eastAsia"/>
          <w:sz w:val="28"/>
          <w:szCs w:val="28"/>
        </w:rPr>
        <w:t>8</w:t>
      </w:r>
      <w:r>
        <w:rPr>
          <w:rFonts w:hint="eastAsia"/>
          <w:sz w:val="28"/>
          <w:szCs w:val="28"/>
        </w:rPr>
        <w:t>.</w:t>
      </w:r>
      <w:r w:rsidRPr="000C0AD4">
        <w:rPr>
          <w:rFonts w:hint="eastAsia"/>
          <w:sz w:val="28"/>
          <w:szCs w:val="28"/>
        </w:rPr>
        <w:t>报告能在规定时间内恰当运用现代教育技术手段重点突出地阐明论文（设计）的主要内容（</w:t>
      </w:r>
      <w:r w:rsidRPr="000C0AD4">
        <w:rPr>
          <w:rFonts w:hint="eastAsia"/>
          <w:sz w:val="28"/>
          <w:szCs w:val="28"/>
        </w:rPr>
        <w:t>8</w:t>
      </w:r>
      <w:r w:rsidRPr="000C0AD4">
        <w:rPr>
          <w:rFonts w:hint="eastAsia"/>
          <w:sz w:val="28"/>
          <w:szCs w:val="28"/>
        </w:rPr>
        <w:t>％）；</w:t>
      </w:r>
    </w:p>
    <w:p w:rsidR="008450DC" w:rsidRPr="000C0AD4" w:rsidRDefault="008450DC" w:rsidP="008450DC">
      <w:pPr>
        <w:ind w:firstLineChars="200" w:firstLine="560"/>
        <w:rPr>
          <w:sz w:val="28"/>
          <w:szCs w:val="28"/>
        </w:rPr>
      </w:pPr>
      <w:r w:rsidRPr="000C0AD4">
        <w:rPr>
          <w:rFonts w:hint="eastAsia"/>
          <w:sz w:val="28"/>
          <w:szCs w:val="28"/>
        </w:rPr>
        <w:t>9</w:t>
      </w:r>
      <w:r>
        <w:rPr>
          <w:rFonts w:hint="eastAsia"/>
          <w:sz w:val="28"/>
          <w:szCs w:val="28"/>
        </w:rPr>
        <w:t>.</w:t>
      </w:r>
      <w:r w:rsidRPr="000C0AD4">
        <w:rPr>
          <w:rFonts w:hint="eastAsia"/>
          <w:sz w:val="28"/>
          <w:szCs w:val="28"/>
        </w:rPr>
        <w:t>答辩能正确地回答、解释有关问题（</w:t>
      </w:r>
      <w:r w:rsidRPr="000C0AD4">
        <w:rPr>
          <w:rFonts w:hint="eastAsia"/>
          <w:sz w:val="28"/>
          <w:szCs w:val="28"/>
        </w:rPr>
        <w:t>7</w:t>
      </w:r>
      <w:r w:rsidRPr="000C0AD4">
        <w:rPr>
          <w:rFonts w:hint="eastAsia"/>
          <w:sz w:val="28"/>
          <w:szCs w:val="28"/>
        </w:rPr>
        <w:t>％）。</w:t>
      </w:r>
    </w:p>
    <w:p w:rsidR="008450DC" w:rsidRPr="000C0AD4" w:rsidRDefault="008450DC" w:rsidP="008450DC">
      <w:pPr>
        <w:ind w:firstLineChars="200" w:firstLine="560"/>
        <w:rPr>
          <w:sz w:val="28"/>
          <w:szCs w:val="28"/>
        </w:rPr>
      </w:pPr>
      <w:r w:rsidRPr="000C0AD4">
        <w:rPr>
          <w:rFonts w:hint="eastAsia"/>
          <w:sz w:val="28"/>
          <w:szCs w:val="28"/>
        </w:rPr>
        <w:t>说明：论文（设计）成绩评定同时采用百分制和等级制。</w:t>
      </w:r>
    </w:p>
    <w:p w:rsidR="008450DC" w:rsidRPr="000C0AD4" w:rsidRDefault="008450DC" w:rsidP="008450DC">
      <w:pPr>
        <w:ind w:firstLineChars="200" w:firstLine="560"/>
        <w:rPr>
          <w:sz w:val="28"/>
          <w:szCs w:val="28"/>
        </w:rPr>
      </w:pPr>
      <w:r w:rsidRPr="000C0AD4">
        <w:rPr>
          <w:rFonts w:hint="eastAsia"/>
          <w:sz w:val="28"/>
          <w:szCs w:val="28"/>
        </w:rPr>
        <w:t>优秀：</w:t>
      </w:r>
      <w:r w:rsidRPr="000C0AD4">
        <w:rPr>
          <w:rFonts w:hint="eastAsia"/>
          <w:sz w:val="28"/>
          <w:szCs w:val="28"/>
        </w:rPr>
        <w:t>90</w:t>
      </w:r>
      <w:r w:rsidRPr="000C0AD4">
        <w:rPr>
          <w:rFonts w:hint="eastAsia"/>
          <w:sz w:val="28"/>
          <w:szCs w:val="28"/>
        </w:rPr>
        <w:t>分以上；良好：</w:t>
      </w:r>
      <w:r w:rsidRPr="000C0AD4">
        <w:rPr>
          <w:rFonts w:hint="eastAsia"/>
          <w:sz w:val="28"/>
          <w:szCs w:val="28"/>
        </w:rPr>
        <w:t>80-89</w:t>
      </w:r>
      <w:r w:rsidRPr="000C0AD4">
        <w:rPr>
          <w:rFonts w:hint="eastAsia"/>
          <w:sz w:val="28"/>
          <w:szCs w:val="28"/>
        </w:rPr>
        <w:t>；中等：</w:t>
      </w:r>
      <w:r w:rsidRPr="000C0AD4">
        <w:rPr>
          <w:rFonts w:hint="eastAsia"/>
          <w:sz w:val="28"/>
          <w:szCs w:val="28"/>
        </w:rPr>
        <w:t>70-79</w:t>
      </w:r>
      <w:r w:rsidRPr="000C0AD4">
        <w:rPr>
          <w:rFonts w:hint="eastAsia"/>
          <w:sz w:val="28"/>
          <w:szCs w:val="28"/>
        </w:rPr>
        <w:t>；及格：</w:t>
      </w:r>
      <w:r w:rsidRPr="000C0AD4">
        <w:rPr>
          <w:rFonts w:hint="eastAsia"/>
          <w:sz w:val="28"/>
          <w:szCs w:val="28"/>
        </w:rPr>
        <w:t>60-69</w:t>
      </w:r>
      <w:r w:rsidRPr="000C0AD4">
        <w:rPr>
          <w:rFonts w:hint="eastAsia"/>
          <w:sz w:val="28"/>
          <w:szCs w:val="28"/>
        </w:rPr>
        <w:t>；</w:t>
      </w:r>
      <w:r w:rsidRPr="000C0AD4">
        <w:rPr>
          <w:rFonts w:hint="eastAsia"/>
          <w:sz w:val="28"/>
          <w:szCs w:val="28"/>
        </w:rPr>
        <w:lastRenderedPageBreak/>
        <w:t>不及格：</w:t>
      </w:r>
      <w:r w:rsidRPr="000C0AD4">
        <w:rPr>
          <w:rFonts w:hint="eastAsia"/>
          <w:sz w:val="28"/>
          <w:szCs w:val="28"/>
        </w:rPr>
        <w:t>60</w:t>
      </w:r>
      <w:r w:rsidRPr="000C0AD4">
        <w:rPr>
          <w:rFonts w:hint="eastAsia"/>
          <w:sz w:val="28"/>
          <w:szCs w:val="28"/>
        </w:rPr>
        <w:t>以下。</w:t>
      </w:r>
    </w:p>
    <w:p w:rsidR="008450DC" w:rsidRPr="000C0AD4" w:rsidRDefault="008450DC" w:rsidP="008450DC">
      <w:pPr>
        <w:ind w:firstLineChars="150" w:firstLine="420"/>
        <w:rPr>
          <w:sz w:val="28"/>
          <w:szCs w:val="28"/>
        </w:rPr>
      </w:pPr>
      <w:r w:rsidRPr="000C0AD4">
        <w:rPr>
          <w:rFonts w:hint="eastAsia"/>
          <w:sz w:val="28"/>
          <w:szCs w:val="28"/>
        </w:rPr>
        <w:t>（二）指导教师自始至终参与和指导学生的毕业论文（设计）撰写过程，按照要求认真填写《西安体育学院本科学生毕业论文（设计）工作记录》。</w:t>
      </w:r>
    </w:p>
    <w:p w:rsidR="008450DC" w:rsidRPr="00971AF2" w:rsidRDefault="008450DC" w:rsidP="008450DC">
      <w:pPr>
        <w:ind w:firstLineChars="150" w:firstLine="420"/>
        <w:rPr>
          <w:sz w:val="28"/>
          <w:szCs w:val="28"/>
        </w:rPr>
      </w:pPr>
      <w:r w:rsidRPr="000C0AD4">
        <w:rPr>
          <w:rFonts w:hint="eastAsia"/>
          <w:sz w:val="28"/>
          <w:szCs w:val="28"/>
        </w:rPr>
        <w:t>（三）指导教师根据《评分标准》，结合学生的运用理论知识的综合能力和论文（设计）实际水平，按照学校有关规定写出毕业论文（设计）的</w:t>
      </w:r>
      <w:r>
        <w:rPr>
          <w:rFonts w:hint="eastAsia"/>
          <w:sz w:val="28"/>
          <w:szCs w:val="28"/>
        </w:rPr>
        <w:t>评阅（审）意见，</w:t>
      </w:r>
      <w:r w:rsidRPr="000C0AD4">
        <w:rPr>
          <w:rFonts w:hint="eastAsia"/>
          <w:sz w:val="28"/>
          <w:szCs w:val="28"/>
        </w:rPr>
        <w:t>并给出参考成绩。</w:t>
      </w:r>
    </w:p>
    <w:p w:rsidR="008450DC" w:rsidRPr="000C0AD4" w:rsidRDefault="008450DC" w:rsidP="008450DC">
      <w:pPr>
        <w:rPr>
          <w:sz w:val="28"/>
          <w:szCs w:val="28"/>
        </w:rPr>
      </w:pPr>
      <w:r w:rsidRPr="000C0AD4">
        <w:rPr>
          <w:rFonts w:hint="eastAsia"/>
          <w:sz w:val="28"/>
          <w:szCs w:val="28"/>
        </w:rPr>
        <w:t>五、后期监控</w:t>
      </w:r>
      <w:r w:rsidRPr="000C0AD4">
        <w:rPr>
          <w:rFonts w:hint="eastAsia"/>
          <w:sz w:val="28"/>
          <w:szCs w:val="28"/>
        </w:rPr>
        <w:t>(</w:t>
      </w:r>
      <w:r w:rsidRPr="000C0AD4">
        <w:rPr>
          <w:rFonts w:hint="eastAsia"/>
          <w:sz w:val="28"/>
          <w:szCs w:val="28"/>
        </w:rPr>
        <w:t>主要包括答辩检查、毕业论文（设计）上交及评比等</w:t>
      </w:r>
      <w:r w:rsidRPr="000C0AD4">
        <w:rPr>
          <w:rFonts w:hint="eastAsia"/>
          <w:sz w:val="28"/>
          <w:szCs w:val="28"/>
        </w:rPr>
        <w:t>)</w:t>
      </w:r>
      <w:r w:rsidRPr="000C0AD4">
        <w:rPr>
          <w:rFonts w:hint="eastAsia"/>
          <w:sz w:val="28"/>
          <w:szCs w:val="28"/>
        </w:rPr>
        <w:t>答辩过程的组织与实施要求：</w:t>
      </w:r>
    </w:p>
    <w:p w:rsidR="008450DC" w:rsidRPr="000C0AD4" w:rsidRDefault="008450DC" w:rsidP="008450DC">
      <w:pPr>
        <w:ind w:firstLineChars="200" w:firstLine="560"/>
        <w:rPr>
          <w:sz w:val="28"/>
          <w:szCs w:val="28"/>
        </w:rPr>
      </w:pPr>
      <w:r>
        <w:rPr>
          <w:rFonts w:hint="eastAsia"/>
          <w:sz w:val="28"/>
          <w:szCs w:val="28"/>
        </w:rPr>
        <w:t>1.</w:t>
      </w:r>
      <w:r w:rsidRPr="000C0AD4">
        <w:rPr>
          <w:rFonts w:ascii="宋体" w:hAnsi="宋体" w:cs="宋体" w:hint="eastAsia"/>
          <w:sz w:val="28"/>
          <w:szCs w:val="28"/>
        </w:rPr>
        <w:t>各系应成立学生毕业论文（设计）指导委员会，主要负责组织、协调、督查各指导小组（教研室）对学生的毕业论文（设计）指导工作；</w:t>
      </w:r>
    </w:p>
    <w:p w:rsidR="008450DC" w:rsidRPr="000C0AD4" w:rsidRDefault="008450DC" w:rsidP="008450DC">
      <w:pPr>
        <w:ind w:firstLineChars="200" w:firstLine="560"/>
        <w:rPr>
          <w:sz w:val="28"/>
          <w:szCs w:val="28"/>
        </w:rPr>
      </w:pPr>
      <w:r>
        <w:rPr>
          <w:rFonts w:hint="eastAsia"/>
          <w:sz w:val="28"/>
          <w:szCs w:val="28"/>
        </w:rPr>
        <w:t>2.</w:t>
      </w:r>
      <w:r w:rsidRPr="000C0AD4">
        <w:rPr>
          <w:rFonts w:ascii="宋体" w:hAnsi="宋体" w:cs="宋体" w:hint="eastAsia"/>
          <w:sz w:val="28"/>
          <w:szCs w:val="28"/>
        </w:rPr>
        <w:t>各教研室建立指导小组并具体负责选派指导教师、督促指导工作和组织学生论文（设计）答辩、评审论文（设计）成绩，以及向本系毕业论文（设计）指导委员会推</w:t>
      </w:r>
      <w:r w:rsidRPr="000C0AD4">
        <w:rPr>
          <w:rFonts w:hint="eastAsia"/>
          <w:sz w:val="28"/>
          <w:szCs w:val="28"/>
        </w:rPr>
        <w:t>荐优秀毕业论文（设计）；</w:t>
      </w:r>
    </w:p>
    <w:p w:rsidR="008450DC" w:rsidRPr="000C0AD4" w:rsidRDefault="008450DC" w:rsidP="008450DC">
      <w:pPr>
        <w:ind w:firstLineChars="200" w:firstLine="560"/>
        <w:rPr>
          <w:sz w:val="28"/>
          <w:szCs w:val="28"/>
        </w:rPr>
      </w:pPr>
      <w:r>
        <w:rPr>
          <w:rFonts w:hint="eastAsia"/>
          <w:sz w:val="28"/>
          <w:szCs w:val="28"/>
        </w:rPr>
        <w:t>3.</w:t>
      </w:r>
      <w:r w:rsidRPr="000C0AD4">
        <w:rPr>
          <w:rFonts w:ascii="宋体" w:hAnsi="宋体" w:cs="宋体" w:hint="eastAsia"/>
          <w:sz w:val="28"/>
          <w:szCs w:val="28"/>
        </w:rPr>
        <w:t>由各系论文（设计）指导委员会和各教研室毕业论文（设计）指导小组组成毕业论文（设计）答辩小组，每个答辩小组由</w:t>
      </w:r>
      <w:r w:rsidRPr="000C0AD4">
        <w:rPr>
          <w:rFonts w:hint="eastAsia"/>
          <w:sz w:val="28"/>
          <w:szCs w:val="28"/>
        </w:rPr>
        <w:t>4</w:t>
      </w:r>
      <w:r w:rsidRPr="000C0AD4">
        <w:rPr>
          <w:rFonts w:hint="eastAsia"/>
          <w:sz w:val="28"/>
          <w:szCs w:val="28"/>
        </w:rPr>
        <w:t>名具有讲师以上职称的教师组成，其中一名答辩主席、两名答辩委员、一名记录员；</w:t>
      </w:r>
    </w:p>
    <w:p w:rsidR="008450DC" w:rsidRPr="000C0AD4" w:rsidRDefault="008450DC" w:rsidP="008450DC">
      <w:pPr>
        <w:ind w:firstLineChars="200" w:firstLine="560"/>
        <w:rPr>
          <w:sz w:val="28"/>
          <w:szCs w:val="28"/>
        </w:rPr>
      </w:pPr>
      <w:r>
        <w:rPr>
          <w:rFonts w:hint="eastAsia"/>
          <w:sz w:val="28"/>
          <w:szCs w:val="28"/>
        </w:rPr>
        <w:t>4.</w:t>
      </w:r>
      <w:r w:rsidRPr="000C0AD4">
        <w:rPr>
          <w:rFonts w:ascii="宋体" w:hAnsi="宋体" w:cs="宋体" w:hint="eastAsia"/>
          <w:sz w:val="28"/>
          <w:szCs w:val="28"/>
        </w:rPr>
        <w:t>答辩时间由各系统一安排时间、地点，统一要求；</w:t>
      </w:r>
    </w:p>
    <w:p w:rsidR="008450DC" w:rsidRPr="000C0AD4" w:rsidRDefault="008450DC" w:rsidP="008450DC">
      <w:pPr>
        <w:ind w:firstLineChars="200" w:firstLine="560"/>
        <w:rPr>
          <w:sz w:val="28"/>
          <w:szCs w:val="28"/>
        </w:rPr>
      </w:pPr>
      <w:r>
        <w:rPr>
          <w:rFonts w:hint="eastAsia"/>
          <w:sz w:val="28"/>
          <w:szCs w:val="28"/>
        </w:rPr>
        <w:t>5.</w:t>
      </w:r>
      <w:r w:rsidRPr="000C0AD4">
        <w:rPr>
          <w:rFonts w:ascii="宋体" w:hAnsi="宋体" w:cs="宋体" w:hint="eastAsia"/>
          <w:sz w:val="28"/>
          <w:szCs w:val="28"/>
        </w:rPr>
        <w:t>答辩过程要规范，由记录人员做好答辩记录，送各系留存，指导教师不得参与所指导学生的答辩，答辩主席、答辩委员对论文（设</w:t>
      </w:r>
      <w:r w:rsidRPr="000C0AD4">
        <w:rPr>
          <w:rFonts w:ascii="宋体" w:hAnsi="宋体" w:cs="宋体" w:hint="eastAsia"/>
          <w:sz w:val="28"/>
          <w:szCs w:val="28"/>
        </w:rPr>
        <w:lastRenderedPageBreak/>
        <w:t>计）和答辩过程及答辩结果做出书面总结，送各系留存；</w:t>
      </w:r>
    </w:p>
    <w:p w:rsidR="008450DC" w:rsidRPr="000C0AD4" w:rsidRDefault="008450DC" w:rsidP="008450DC">
      <w:pPr>
        <w:ind w:firstLineChars="200" w:firstLine="560"/>
        <w:rPr>
          <w:sz w:val="28"/>
          <w:szCs w:val="28"/>
        </w:rPr>
      </w:pPr>
      <w:r>
        <w:rPr>
          <w:rFonts w:hint="eastAsia"/>
          <w:sz w:val="28"/>
          <w:szCs w:val="28"/>
        </w:rPr>
        <w:t>6.</w:t>
      </w:r>
      <w:r w:rsidRPr="000C0AD4">
        <w:rPr>
          <w:rFonts w:ascii="宋体" w:hAnsi="宋体" w:cs="宋体" w:hint="eastAsia"/>
          <w:sz w:val="28"/>
          <w:szCs w:val="28"/>
        </w:rPr>
        <w:t>教研室毕业论文（设计）指导小组依照论文（设计）评分标准，根据中期检查、指导</w:t>
      </w:r>
      <w:r w:rsidRPr="000C0AD4">
        <w:rPr>
          <w:rFonts w:hint="eastAsia"/>
          <w:sz w:val="28"/>
          <w:szCs w:val="28"/>
        </w:rPr>
        <w:t>教师评审意见及学生答辩等情况给出综合评定成绩。</w:t>
      </w:r>
    </w:p>
    <w:p w:rsidR="008450DC" w:rsidRPr="000C0AD4" w:rsidRDefault="008450DC" w:rsidP="008450DC">
      <w:pPr>
        <w:rPr>
          <w:sz w:val="28"/>
          <w:szCs w:val="28"/>
        </w:rPr>
      </w:pPr>
      <w:r w:rsidRPr="000C0AD4">
        <w:rPr>
          <w:rFonts w:hint="eastAsia"/>
          <w:sz w:val="28"/>
          <w:szCs w:val="28"/>
        </w:rPr>
        <w:t>六、本制度自</w:t>
      </w:r>
      <w:smartTag w:uri="urn:schemas-microsoft-com:office:smarttags" w:element="chsdate">
        <w:smartTagPr>
          <w:attr w:name="Year" w:val="2005"/>
          <w:attr w:name="Month" w:val="4"/>
          <w:attr w:name="Day" w:val="11"/>
          <w:attr w:name="IsLunarDate" w:val="False"/>
          <w:attr w:name="IsROCDate" w:val="False"/>
        </w:smartTagPr>
        <w:r w:rsidRPr="000C0AD4">
          <w:rPr>
            <w:rFonts w:hint="eastAsia"/>
            <w:sz w:val="28"/>
            <w:szCs w:val="28"/>
          </w:rPr>
          <w:t>2005</w:t>
        </w:r>
        <w:r w:rsidRPr="000C0AD4">
          <w:rPr>
            <w:rFonts w:hint="eastAsia"/>
            <w:sz w:val="28"/>
            <w:szCs w:val="28"/>
          </w:rPr>
          <w:t>年</w:t>
        </w:r>
        <w:r w:rsidRPr="000C0AD4">
          <w:rPr>
            <w:rFonts w:hint="eastAsia"/>
            <w:sz w:val="28"/>
            <w:szCs w:val="28"/>
          </w:rPr>
          <w:t>4</w:t>
        </w:r>
        <w:r w:rsidRPr="000C0AD4">
          <w:rPr>
            <w:rFonts w:hint="eastAsia"/>
            <w:sz w:val="28"/>
            <w:szCs w:val="28"/>
          </w:rPr>
          <w:t>月</w:t>
        </w:r>
        <w:r w:rsidRPr="000C0AD4">
          <w:rPr>
            <w:rFonts w:hint="eastAsia"/>
            <w:sz w:val="28"/>
            <w:szCs w:val="28"/>
          </w:rPr>
          <w:t>11</w:t>
        </w:r>
        <w:r w:rsidRPr="000C0AD4">
          <w:rPr>
            <w:rFonts w:hint="eastAsia"/>
            <w:sz w:val="28"/>
            <w:szCs w:val="28"/>
          </w:rPr>
          <w:t>日起</w:t>
        </w:r>
      </w:smartTag>
      <w:r w:rsidRPr="000C0AD4">
        <w:rPr>
          <w:rFonts w:hint="eastAsia"/>
          <w:sz w:val="28"/>
          <w:szCs w:val="28"/>
        </w:rPr>
        <w:t>执行。</w:t>
      </w:r>
    </w:p>
    <w:p w:rsidR="008450DC" w:rsidRPr="000C0AD4" w:rsidRDefault="008450DC" w:rsidP="008450DC">
      <w:pPr>
        <w:rPr>
          <w:sz w:val="28"/>
          <w:szCs w:val="28"/>
        </w:rPr>
      </w:pPr>
    </w:p>
    <w:p w:rsidR="008450DC" w:rsidRDefault="008450DC" w:rsidP="008450DC">
      <w:pPr>
        <w:rPr>
          <w:sz w:val="24"/>
        </w:rPr>
      </w:pPr>
    </w:p>
    <w:p w:rsidR="008450DC" w:rsidRDefault="008450DC" w:rsidP="008450DC">
      <w:pPr>
        <w:rPr>
          <w:sz w:val="24"/>
        </w:rPr>
      </w:pPr>
    </w:p>
    <w:p w:rsidR="008450DC" w:rsidRDefault="008450DC" w:rsidP="008450DC">
      <w:pPr>
        <w:rPr>
          <w:sz w:val="24"/>
        </w:rPr>
      </w:pPr>
    </w:p>
    <w:p w:rsidR="008450DC" w:rsidRDefault="008450DC" w:rsidP="008450DC">
      <w:pPr>
        <w:rPr>
          <w:sz w:val="24"/>
        </w:rPr>
      </w:pPr>
    </w:p>
    <w:p w:rsidR="008450DC" w:rsidRDefault="008450DC" w:rsidP="008450DC">
      <w:pPr>
        <w:rPr>
          <w:sz w:val="24"/>
        </w:rPr>
      </w:pPr>
    </w:p>
    <w:p w:rsidR="008450DC" w:rsidRPr="000962EC" w:rsidRDefault="008450DC" w:rsidP="00444158">
      <w:pPr>
        <w:rPr>
          <w:sz w:val="24"/>
        </w:rPr>
      </w:pPr>
    </w:p>
    <w:p w:rsidR="00AA43B6" w:rsidRPr="008450DC" w:rsidRDefault="00AA43B6"/>
    <w:sectPr w:rsidR="00AA43B6" w:rsidRPr="008450DC" w:rsidSect="00354F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D30" w:rsidRDefault="00AE4D30" w:rsidP="008450DC">
      <w:r>
        <w:separator/>
      </w:r>
    </w:p>
  </w:endnote>
  <w:endnote w:type="continuationSeparator" w:id="0">
    <w:p w:rsidR="00AE4D30" w:rsidRDefault="00AE4D30" w:rsidP="00845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D30" w:rsidRDefault="00AE4D30" w:rsidP="008450DC">
      <w:r>
        <w:separator/>
      </w:r>
    </w:p>
  </w:footnote>
  <w:footnote w:type="continuationSeparator" w:id="0">
    <w:p w:rsidR="00AE4D30" w:rsidRDefault="00AE4D30" w:rsidP="008450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A2332"/>
    <w:multiLevelType w:val="hybridMultilevel"/>
    <w:tmpl w:val="A178E4E8"/>
    <w:lvl w:ilvl="0" w:tplc="A634C86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0DC"/>
    <w:rsid w:val="00411372"/>
    <w:rsid w:val="00444158"/>
    <w:rsid w:val="008364DC"/>
    <w:rsid w:val="008450DC"/>
    <w:rsid w:val="00AA43B6"/>
    <w:rsid w:val="00AE4D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50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50DC"/>
    <w:rPr>
      <w:sz w:val="18"/>
      <w:szCs w:val="18"/>
    </w:rPr>
  </w:style>
  <w:style w:type="paragraph" w:styleId="a4">
    <w:name w:val="footer"/>
    <w:basedOn w:val="a"/>
    <w:link w:val="Char0"/>
    <w:uiPriority w:val="99"/>
    <w:semiHidden/>
    <w:unhideWhenUsed/>
    <w:rsid w:val="008450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50DC"/>
    <w:rPr>
      <w:sz w:val="18"/>
      <w:szCs w:val="18"/>
    </w:rPr>
  </w:style>
  <w:style w:type="paragraph" w:styleId="a5">
    <w:name w:val="List Paragraph"/>
    <w:basedOn w:val="a"/>
    <w:uiPriority w:val="34"/>
    <w:qFormat/>
    <w:rsid w:val="008450D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312</Words>
  <Characters>1779</Characters>
  <Application>Microsoft Office Word</Application>
  <DocSecurity>0</DocSecurity>
  <Lines>14</Lines>
  <Paragraphs>4</Paragraphs>
  <ScaleCrop>false</ScaleCrop>
  <Company>Lenovo</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2017-09-20T08:26:00Z</dcterms:created>
  <dcterms:modified xsi:type="dcterms:W3CDTF">2017-09-20T08:26:00Z</dcterms:modified>
</cp:coreProperties>
</file>