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西安体育学院2021届全日制硕士研究生答辩安排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一、答辩对象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已通过学位论文预答辩、学术不端行为检测和双盲评阅的所有符合学位申请条件的研究生。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二、递交材料时间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b/>
          <w:bCs/>
          <w:color w:val="FF0000"/>
          <w:sz w:val="24"/>
          <w:szCs w:val="24"/>
        </w:rPr>
      </w:pPr>
      <w:r>
        <w:rPr>
          <w:rFonts w:hint="eastAsia"/>
          <w:sz w:val="30"/>
          <w:szCs w:val="30"/>
        </w:rPr>
        <w:t>盲审合格的研究生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6月1日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上午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:00前）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以班级为单位递交完整的正式答辩论文（PDF版）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和纸质版各1份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逾期不予受理。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三、答辩时间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答辩时间：202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年6月4日-6月14日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四、答辩组织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本次答辩采用线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答辩的方式进行。应在答辩前做好各项准备，确保答辩顺利进行。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五、答辩程序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（一）答辩委员会预备会：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答辩委员会主席主持预备会，听取评阅人对硕士学位论文的评审意见；答辩委员会明确对论文审核及答辩的标准。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（二）学位论文答辩会：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1.答辩委员会主席主持论文答辩会。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2.主席宣读答辩委员会人员名单。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3.研究生陈述报告，答辩委员或旁听参会人员提问，论文作者对所提问题进行答辩。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4.答辩委员会主席宣布暂时休会，举行答辩委员会评审会。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5.答辩委员会主席宣布表决结果，答辩会结束。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六、答辩要求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（一）网络答辩对学位论文的质量要求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为保证答辩顺利进行，各答辩秘书须做好各个环节的协调工作。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（二）答辩过程中允许师生旁听参会（旁听人员在答辩过程中须关闭视频及语音），但所有进入网络会议室人员均需经答辩秘书实名认证。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（三）疫情防控期间，涉及答辩委员和答辩人签字的材料，可采用电子签名的方式进行。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（四）答辩结束时，答辩秘书应将全体答辩组成员和研究生的界面拍照或截屏（照片以答辩秘书+答辩日期命名，并同答辩材料一起交研究生部留存）。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七、其它事宜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（一）论文答辩细则详见研究生手册《西安体育学院研究生硕士学位论文答辩细则》。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（二）答辩会欢迎导师和研究生旁听并提问。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（三）答辩结束后三天内答辩秘书收齐所有答辩会材料，送交研究生部留存。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420"/>
        <w:rPr>
          <w:sz w:val="24"/>
          <w:szCs w:val="24"/>
        </w:rPr>
      </w:pPr>
    </w:p>
    <w:p>
      <w:pPr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西安体育学院研究生部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2021年5月31日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96ADF"/>
    <w:rsid w:val="07436AD4"/>
    <w:rsid w:val="14016874"/>
    <w:rsid w:val="149241C6"/>
    <w:rsid w:val="1959374F"/>
    <w:rsid w:val="1F596ADF"/>
    <w:rsid w:val="3DD921D2"/>
    <w:rsid w:val="4A667FC0"/>
    <w:rsid w:val="69E435EE"/>
    <w:rsid w:val="710B1686"/>
    <w:rsid w:val="72E050E9"/>
    <w:rsid w:val="75C07021"/>
    <w:rsid w:val="7D221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2021-05-08T08:20:00Z</dcterms:created>
  <dc:creator>lenovo</dc:creator>
  <cp:lastModifiedBy>Jessica糖糖 </cp:lastModifiedBy>
  <dcterms:modified xsi:type="dcterms:W3CDTF">2021-05-31T02:51:42Z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E7269DDFD85A4F40B7F7F42FAA038102</vt:lpwstr>
  </property>
</Properties>
</file>