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关于2019级研究生学位论文文献综述          撰写的工作安排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根据西安体育学院年度学位论文工作安排及《西安体育学院研究生中期考核暂行规定》，我院201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级研究生现已进入学位论文撰写工作阶段，为了有效实施对硕士研究生学位论文的过程质量监控，进一步提升我院研究生的科研水平和学术道德建设，特对本年度学位论文的文献综述工作进行如下安排。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1、学位论文开题完成后，结合学位论文选题撰写1万字左右的文献综述；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lang w:eastAsia="zh-CN"/>
        </w:rPr>
        <w:t>导师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审核文献综述，并签署详细的评阅意见；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3、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</w:rPr>
        <w:t>递交时间和形式：202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</w:rPr>
        <w:t>年4月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</w:rPr>
        <w:t>日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  <w:lang w:val="en-US" w:eastAsia="zh-CN"/>
        </w:rPr>
        <w:t>上午10点截止，逾期不予受理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</w:rPr>
        <w:t>，以班级为单位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  <w:lang w:eastAsia="zh-CN"/>
        </w:rPr>
        <w:t>并按学号排序后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31"/>
          <w:szCs w:val="31"/>
        </w:rPr>
        <w:t>递交培养科；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4、研究生部组织专家进行评审，文献综述不合格的研究生，不能按期参加中期考核。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5、文献综述的评审结果将纳入研究生奖学金评定。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研究生部培养科</w:t>
      </w:r>
    </w:p>
    <w:p>
      <w:pPr>
        <w:ind w:firstLine="1240" w:firstLineChars="400"/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59ED"/>
    <w:rsid w:val="0F2D5F5B"/>
    <w:rsid w:val="17E401C9"/>
    <w:rsid w:val="282C5D4F"/>
    <w:rsid w:val="3662712C"/>
    <w:rsid w:val="394059ED"/>
    <w:rsid w:val="3FB3504D"/>
    <w:rsid w:val="4BB43B4C"/>
    <w:rsid w:val="4EAE7CB1"/>
    <w:rsid w:val="61460873"/>
    <w:rsid w:val="683174BC"/>
    <w:rsid w:val="69D31E5F"/>
    <w:rsid w:val="6D54322D"/>
    <w:rsid w:val="74EF4F74"/>
    <w:rsid w:val="7BAF23DF"/>
    <w:rsid w:val="7D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2021-04-06T02:59:00Z</dcterms:created>
  <dc:creator>卫朝雪</dc:creator>
  <cp:lastModifiedBy>Jessica糖糖 </cp:lastModifiedBy>
  <cp:lastPrinted>2021-04-07T03:28:39Z</cp:lastPrinted>
  <dcterms:modified xsi:type="dcterms:W3CDTF">2021-04-07T03:48:05Z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8C43360BC0EB46ADA50A68A0DD2A7C2F</vt:lpwstr>
  </property>
</Properties>
</file>