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研究生科研创新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培育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评审结果公示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201</w:t>
      </w:r>
      <w:r>
        <w:rPr>
          <w:rFonts w:hint="eastAsia"/>
          <w:sz w:val="28"/>
          <w:szCs w:val="36"/>
          <w:lang w:val="en-US" w:eastAsia="zh-CN"/>
        </w:rPr>
        <w:t>8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度</w:t>
      </w:r>
      <w:r>
        <w:rPr>
          <w:rFonts w:hint="eastAsia"/>
          <w:sz w:val="28"/>
          <w:szCs w:val="36"/>
        </w:rPr>
        <w:t>全日制研究生科研创新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培育</w:t>
      </w:r>
      <w:r>
        <w:rPr>
          <w:rFonts w:hint="eastAsia"/>
          <w:sz w:val="28"/>
          <w:szCs w:val="36"/>
        </w:rPr>
        <w:t>项目</w:t>
      </w:r>
      <w:r>
        <w:rPr>
          <w:rFonts w:hint="eastAsia"/>
          <w:sz w:val="28"/>
          <w:szCs w:val="36"/>
          <w:lang w:eastAsia="zh-CN"/>
        </w:rPr>
        <w:t>）共立项</w:t>
      </w:r>
      <w:r>
        <w:rPr>
          <w:rFonts w:hint="eastAsia"/>
          <w:sz w:val="28"/>
          <w:szCs w:val="36"/>
          <w:lang w:val="en-US" w:eastAsia="zh-CN"/>
        </w:rPr>
        <w:t>13项，</w:t>
      </w:r>
      <w:r>
        <w:rPr>
          <w:rFonts w:hint="eastAsia"/>
          <w:sz w:val="28"/>
          <w:szCs w:val="36"/>
        </w:rPr>
        <w:t>按照我院研究生科研创新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培育项目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结题工作程序，结题评审已</w:t>
      </w:r>
      <w:r>
        <w:rPr>
          <w:rFonts w:hint="eastAsia"/>
          <w:sz w:val="28"/>
          <w:szCs w:val="36"/>
          <w:lang w:eastAsia="zh-CN"/>
        </w:rPr>
        <w:t>完成</w:t>
      </w:r>
      <w:r>
        <w:rPr>
          <w:rFonts w:hint="eastAsia"/>
          <w:sz w:val="28"/>
          <w:szCs w:val="36"/>
        </w:rPr>
        <w:t>。经专家评审，本年度共有</w:t>
      </w: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项课题符合要求</w:t>
      </w:r>
      <w:r>
        <w:rPr>
          <w:rFonts w:hint="eastAsia"/>
          <w:sz w:val="28"/>
          <w:szCs w:val="36"/>
          <w:lang w:eastAsia="zh-CN"/>
        </w:rPr>
        <w:t>并</w:t>
      </w:r>
      <w:r>
        <w:rPr>
          <w:rFonts w:hint="eastAsia"/>
          <w:sz w:val="28"/>
          <w:szCs w:val="36"/>
        </w:rPr>
        <w:t>同意结题，</w:t>
      </w:r>
      <w:r>
        <w:rPr>
          <w:rFonts w:hint="eastAsia"/>
          <w:sz w:val="28"/>
          <w:szCs w:val="36"/>
          <w:lang w:eastAsia="zh-CN"/>
        </w:rPr>
        <w:t>现将</w:t>
      </w:r>
      <w:r>
        <w:rPr>
          <w:rFonts w:hint="eastAsia"/>
          <w:sz w:val="28"/>
          <w:szCs w:val="36"/>
        </w:rPr>
        <w:t>名单</w:t>
      </w:r>
      <w:r>
        <w:rPr>
          <w:rFonts w:hint="eastAsia"/>
          <w:sz w:val="28"/>
          <w:szCs w:val="36"/>
          <w:lang w:eastAsia="zh-CN"/>
        </w:rPr>
        <w:t>公布</w:t>
      </w:r>
      <w:r>
        <w:rPr>
          <w:rFonts w:hint="eastAsia"/>
          <w:sz w:val="28"/>
          <w:szCs w:val="36"/>
        </w:rPr>
        <w:t>如下：</w:t>
      </w:r>
    </w:p>
    <w:tbl>
      <w:tblPr>
        <w:tblStyle w:val="3"/>
        <w:tblpPr w:leftFromText="180" w:rightFromText="180" w:vertAnchor="page" w:horzAnchor="page" w:tblpX="1805" w:tblpY="3710"/>
        <w:tblOverlap w:val="never"/>
        <w:tblW w:w="13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86"/>
        <w:gridCol w:w="2501"/>
        <w:gridCol w:w="7339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/>
                <w:sz w:val="24"/>
                <w:szCs w:val="36"/>
                <w:lang w:eastAsia="zh-CN"/>
              </w:rPr>
              <w:instrText xml:space="preserve">ADDIN CNKISM.UserStyle</w:instrText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学科专业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eastAsiaTheme="majorEastAsia"/>
                <w:sz w:val="28"/>
                <w:szCs w:val="3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黄晓宇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运动康复学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Mulligan手法结合核心肌力训练治疗非特异性下背痛的疗效分析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谭宗英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西安市健身俱乐部女性会员健身行为特征及影响因素研究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董梦悦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运动康复学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有氧运动联合维生素D干预对2型糖尿病患者体质健康状况和足底压力影响的实验研究  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代瑞兰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运动康复学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运动再学习结合镜像疗法对脑卒中患者认知障碍影响的研究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李甲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颠球练习对少儿足球初学者有球技术影响的实验研究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李新通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运动康复学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LI-BFR新型组合康复训练对髌股关节痛影响的实验研究 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伦巴舞基本步伐前进WALK步运动学分析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项晓琪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岁不同分娩方式幼儿动作学习能力比较研究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7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环境下西安高校体育场馆与社区资源共享研究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同意结题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公示期间，如</w:t>
      </w:r>
      <w:r>
        <w:rPr>
          <w:rFonts w:hint="eastAsia"/>
          <w:sz w:val="28"/>
          <w:szCs w:val="28"/>
        </w:rPr>
        <w:t>对以上学生的评审结果有异议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请在公示</w:t>
      </w:r>
      <w:r>
        <w:rPr>
          <w:rFonts w:hint="eastAsia"/>
          <w:sz w:val="28"/>
          <w:szCs w:val="28"/>
          <w:lang w:eastAsia="zh-CN"/>
        </w:rPr>
        <w:t>期间</w:t>
      </w:r>
      <w:r>
        <w:rPr>
          <w:rFonts w:hint="eastAsia"/>
          <w:sz w:val="28"/>
          <w:szCs w:val="28"/>
        </w:rPr>
        <w:t>向研究生部教育管理科反映。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公示时间：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话：029—88409</w:t>
      </w:r>
      <w:r>
        <w:rPr>
          <w:rFonts w:hint="eastAsia"/>
          <w:sz w:val="28"/>
          <w:szCs w:val="28"/>
          <w:lang w:val="en-US" w:eastAsia="zh-CN"/>
        </w:rPr>
        <w:t>554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firstLine="840" w:firstLineChars="3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</w:t>
      </w:r>
      <w:r>
        <w:rPr>
          <w:rFonts w:hint="eastAsia"/>
          <w:sz w:val="28"/>
          <w:szCs w:val="28"/>
        </w:rPr>
        <w:t>西安体育学院研究生部</w:t>
      </w:r>
    </w:p>
    <w:p>
      <w:pPr>
        <w:ind w:firstLine="840" w:firstLineChars="300"/>
        <w:jc w:val="center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</w:t>
      </w:r>
      <w:r>
        <w:rPr>
          <w:rFonts w:hint="eastAsia"/>
          <w:sz w:val="28"/>
          <w:szCs w:val="28"/>
          <w:lang w:eastAsia="zh-CN"/>
        </w:rPr>
        <w:t>二〇二〇年六月二十四日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00076"/>
    <w:rsid w:val="02C40F19"/>
    <w:rsid w:val="121C11AA"/>
    <w:rsid w:val="12C92D76"/>
    <w:rsid w:val="3B574769"/>
    <w:rsid w:val="677809A5"/>
    <w:rsid w:val="6B7C0FD3"/>
    <w:rsid w:val="737A4BFB"/>
    <w:rsid w:val="7B727AD8"/>
    <w:rsid w:val="7B8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2020-06-17T07:50:00Z</dcterms:created>
  <dc:creator>毛小豆</dc:creator>
  <cp:lastModifiedBy>毛小豆</cp:lastModifiedBy>
  <cp:lastPrinted>2020-06-23T01:08:06Z</cp:lastPrinted>
  <dcterms:modified xsi:type="dcterms:W3CDTF">2020-06-24T07:42:34Z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