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B37" w:rsidRDefault="009A4B37" w:rsidP="009A4B37">
      <w:pPr>
        <w:jc w:val="center"/>
        <w:rPr>
          <w:rFonts w:ascii="宋体" w:hAnsi="宋体"/>
          <w:b/>
          <w:bCs/>
          <w:sz w:val="44"/>
          <w:szCs w:val="44"/>
        </w:rPr>
      </w:pPr>
      <w:r>
        <w:rPr>
          <w:rFonts w:ascii="宋体" w:hAnsi="宋体" w:hint="eastAsia"/>
          <w:b/>
          <w:bCs/>
          <w:sz w:val="44"/>
          <w:szCs w:val="44"/>
        </w:rPr>
        <w:t>关于2018年新增院内硕士生导师</w:t>
      </w:r>
    </w:p>
    <w:p w:rsidR="009A4B37" w:rsidRDefault="009A4B37" w:rsidP="009A4B37">
      <w:pPr>
        <w:jc w:val="center"/>
        <w:rPr>
          <w:rFonts w:ascii="宋体" w:hAnsi="宋体" w:hint="eastAsia"/>
          <w:b/>
          <w:bCs/>
          <w:sz w:val="44"/>
          <w:szCs w:val="44"/>
        </w:rPr>
      </w:pPr>
      <w:r>
        <w:rPr>
          <w:rFonts w:ascii="宋体" w:hAnsi="宋体" w:hint="eastAsia"/>
          <w:b/>
          <w:bCs/>
          <w:sz w:val="44"/>
          <w:szCs w:val="44"/>
        </w:rPr>
        <w:t>及申请遴选工作的通知</w:t>
      </w:r>
    </w:p>
    <w:p w:rsidR="009A4B37" w:rsidRDefault="009A4B37" w:rsidP="009A4B37">
      <w:pPr>
        <w:spacing w:line="500" w:lineRule="exac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各相关系（部）与教师：</w:t>
      </w:r>
      <w:r>
        <w:rPr>
          <w:rFonts w:eastAsia="仿宋" w:hint="eastAsia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br/>
      </w:r>
      <w:r>
        <w:rPr>
          <w:rFonts w:eastAsia="仿宋" w:hint="eastAsia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 xml:space="preserve">    2018年我院新增院内硕士研究生导师及申请遴选工作已经开始，为做好本年度硕士生导师的聘任工作，请各系根据《西安体育学院硕士研究生指导教师选聘与考核办法》（西体</w:t>
      </w:r>
      <w:proofErr w:type="gramStart"/>
      <w:r>
        <w:rPr>
          <w:rFonts w:ascii="仿宋" w:eastAsia="仿宋" w:hAnsi="仿宋" w:hint="eastAsia"/>
          <w:sz w:val="32"/>
          <w:szCs w:val="32"/>
        </w:rPr>
        <w:t>研</w:t>
      </w:r>
      <w:proofErr w:type="gramEnd"/>
      <w:r>
        <w:rPr>
          <w:rFonts w:ascii="仿宋" w:eastAsia="仿宋" w:hAnsi="仿宋" w:hint="eastAsia"/>
          <w:sz w:val="32"/>
          <w:szCs w:val="32"/>
        </w:rPr>
        <w:t>[2015]5号）的规定，各系部教学秘书通知所属系（部）有关符合申报资格与条件的教师，在学院现有硕士学位授权点的学科专业范围进行申报。</w:t>
      </w:r>
      <w:r>
        <w:rPr>
          <w:rFonts w:eastAsia="仿宋" w:hint="eastAsia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br/>
        <w:t xml:space="preserve">    （一）2018年新增硕士生指导教师选聘的基本条件</w:t>
      </w:r>
      <w:r>
        <w:rPr>
          <w:rFonts w:eastAsia="仿宋" w:hint="eastAsia"/>
          <w:sz w:val="32"/>
          <w:szCs w:val="32"/>
        </w:rPr>
        <w:t xml:space="preserve"> </w:t>
      </w:r>
    </w:p>
    <w:p w:rsidR="009A4B37" w:rsidRDefault="009A4B37" w:rsidP="009A4B37">
      <w:pPr>
        <w:spacing w:line="500" w:lineRule="exac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《西安体育学院硕士研究生指导教师选聘与考核办法》（西体</w:t>
      </w:r>
      <w:proofErr w:type="gramStart"/>
      <w:r>
        <w:rPr>
          <w:rFonts w:ascii="仿宋" w:eastAsia="仿宋" w:hAnsi="仿宋" w:hint="eastAsia"/>
          <w:sz w:val="32"/>
          <w:szCs w:val="32"/>
        </w:rPr>
        <w:t>研</w:t>
      </w:r>
      <w:proofErr w:type="gramEnd"/>
      <w:r>
        <w:rPr>
          <w:rFonts w:ascii="仿宋" w:eastAsia="仿宋" w:hAnsi="仿宋" w:hint="eastAsia"/>
          <w:sz w:val="32"/>
          <w:szCs w:val="32"/>
        </w:rPr>
        <w:t>[2015]5号）节选</w:t>
      </w:r>
      <w:r>
        <w:rPr>
          <w:rFonts w:ascii="仿宋" w:eastAsia="仿宋" w:hAnsi="仿宋" w:hint="eastAsia"/>
          <w:sz w:val="32"/>
          <w:szCs w:val="32"/>
        </w:rPr>
        <w:br/>
        <w:t xml:space="preserve">    1.拥护党的基本路线和教育方针，热爱研究生教育事业，具有高尚的科学道德和严谨的治学态度。</w:t>
      </w:r>
    </w:p>
    <w:p w:rsidR="009A4B37" w:rsidRDefault="009A4B37" w:rsidP="009A4B37">
      <w:pPr>
        <w:spacing w:line="500" w:lineRule="exac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2.具有教授或相当专业技术职称1年以上，副教授或相当专业技术职称2年以上（含2年），具有硕士及以上学位，</w:t>
      </w:r>
      <w:r>
        <w:rPr>
          <w:rFonts w:ascii="仿宋" w:eastAsia="仿宋" w:hAnsi="仿宋" w:hint="eastAsia"/>
          <w:b/>
          <w:bCs/>
          <w:sz w:val="32"/>
          <w:szCs w:val="32"/>
        </w:rPr>
        <w:t>申请导师当年年龄能确保完整指导一轮硕士研究生。</w:t>
      </w:r>
    </w:p>
    <w:p w:rsidR="009A4B37" w:rsidRDefault="009A4B37" w:rsidP="009A4B37">
      <w:pPr>
        <w:spacing w:line="500" w:lineRule="exac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3.申报者要有明确、稳定的研究方向并与本学科的研究方向一致，且获得相应职称后，完成下列任务之一，在国内核心学术刊物上发表学术论文（独立或为第1作者）2篇；或主持省部级及以上科研课题1项；或获得省部级及以上科研成果奖1项（排序前2位）；或有正式出版的学术著作、教材1本（属合作编写本人作为主编或副主编撰写字数不少于1万字）。</w:t>
      </w:r>
    </w:p>
    <w:p w:rsidR="009A4B37" w:rsidRDefault="009A4B37" w:rsidP="009A4B37">
      <w:pPr>
        <w:spacing w:line="500" w:lineRule="exac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4.有较丰富的教学经验，至少能承担讲授1-2门本专业学位研究生的学位课程；能够为研究生制订较高水平切实可行的专业培养计划，并能指导研究生高质量地完成研修任务</w:t>
      </w:r>
      <w:r>
        <w:rPr>
          <w:rFonts w:ascii="仿宋" w:eastAsia="仿宋" w:hAnsi="仿宋" w:hint="eastAsia"/>
          <w:sz w:val="32"/>
          <w:szCs w:val="32"/>
        </w:rPr>
        <w:lastRenderedPageBreak/>
        <w:t xml:space="preserve">及学位论文；有较高的外语水平。 </w:t>
      </w:r>
    </w:p>
    <w:p w:rsidR="009A4B37" w:rsidRDefault="009A4B37" w:rsidP="009A4B37">
      <w:pPr>
        <w:spacing w:line="500" w:lineRule="exac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 获得博士学位一年及以上,科研成果特别突出的讲师具备以下条件可以破格申报（1项为必备，2、3项任选一）</w:t>
      </w:r>
    </w:p>
    <w:p w:rsidR="009A4B37" w:rsidRDefault="009A4B37" w:rsidP="009A4B37">
      <w:pPr>
        <w:spacing w:line="500" w:lineRule="exac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1.主持并完成国家社会科学基金、国家自然科学基金、教育部人文社会科学研究项目任1项；或主持横向科研项目，经费累计到款文科5万元以上、其他学科20万元以上。</w:t>
      </w:r>
    </w:p>
    <w:p w:rsidR="009A4B37" w:rsidRDefault="009A4B37" w:rsidP="009A4B37">
      <w:pPr>
        <w:spacing w:line="500" w:lineRule="exac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2.在国内外本学科领域的核心期刊发表4篇论文；或权威期刊2篇。</w:t>
      </w:r>
    </w:p>
    <w:p w:rsidR="009A4B37" w:rsidRDefault="009A4B37" w:rsidP="009A4B37">
      <w:pPr>
        <w:spacing w:line="500" w:lineRule="exact"/>
        <w:ind w:firstLine="645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3.获省级科研奖励1项（特等奖前3名，一等奖前2名，二等奖第1名）；或获国家级科研奖励1项（特等奖前5名，一等奖前3名，二等奖前2名，三等奖第1名）。</w:t>
      </w:r>
      <w:r>
        <w:rPr>
          <w:rFonts w:ascii="仿宋" w:eastAsia="仿宋" w:hAnsi="仿宋" w:hint="eastAsia"/>
          <w:sz w:val="32"/>
          <w:szCs w:val="32"/>
        </w:rPr>
        <w:br/>
        <w:t xml:space="preserve">    （二）申报注意事项</w:t>
      </w:r>
      <w:r>
        <w:rPr>
          <w:rFonts w:eastAsia="仿宋" w:hint="eastAsia"/>
          <w:sz w:val="32"/>
          <w:szCs w:val="32"/>
        </w:rPr>
        <w:t xml:space="preserve"> </w:t>
      </w:r>
    </w:p>
    <w:p w:rsidR="009A4B37" w:rsidRDefault="009A4B37" w:rsidP="009A4B37">
      <w:pPr>
        <w:spacing w:line="500" w:lineRule="exact"/>
        <w:ind w:firstLine="645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1．凡申报硕士研究生导师的教师应自愿履行导师的基本职责，并接受学院职能部门的考核与管理。</w:t>
      </w:r>
      <w:r>
        <w:rPr>
          <w:rFonts w:eastAsia="仿宋" w:hint="eastAsia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br/>
      </w:r>
      <w:r>
        <w:rPr>
          <w:rFonts w:eastAsia="仿宋" w:hint="eastAsia"/>
          <w:sz w:val="32"/>
          <w:szCs w:val="32"/>
        </w:rPr>
        <w:t xml:space="preserve">   </w:t>
      </w:r>
      <w:r>
        <w:rPr>
          <w:rFonts w:ascii="仿宋" w:eastAsia="仿宋" w:hAnsi="仿宋" w:hint="eastAsia"/>
          <w:sz w:val="32"/>
          <w:szCs w:val="32"/>
        </w:rPr>
        <w:t xml:space="preserve">   2．导师申请表在研究生</w:t>
      </w:r>
      <w:proofErr w:type="gramStart"/>
      <w:r>
        <w:rPr>
          <w:rFonts w:ascii="仿宋" w:eastAsia="仿宋" w:hAnsi="仿宋" w:hint="eastAsia"/>
          <w:sz w:val="32"/>
          <w:szCs w:val="32"/>
        </w:rPr>
        <w:t>部官网</w:t>
      </w:r>
      <w:proofErr w:type="gramEnd"/>
      <w:r>
        <w:rPr>
          <w:rFonts w:ascii="仿宋" w:eastAsia="仿宋" w:hAnsi="仿宋" w:hint="eastAsia"/>
          <w:sz w:val="32"/>
          <w:szCs w:val="32"/>
        </w:rPr>
        <w:t>下载中心下载，在填写导师申报表时，严格按照《西安体育学院硕士学位授权学科专业一览表》附件中内容，</w:t>
      </w:r>
      <w:r>
        <w:rPr>
          <w:rFonts w:ascii="仿宋" w:eastAsia="仿宋" w:hAnsi="仿宋" w:hint="eastAsia"/>
          <w:b/>
          <w:bCs/>
          <w:sz w:val="32"/>
          <w:szCs w:val="32"/>
        </w:rPr>
        <w:t>明确填写所报学科专业及研究方向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9A4B37" w:rsidRDefault="009A4B37" w:rsidP="009A4B37">
      <w:pPr>
        <w:spacing w:line="500" w:lineRule="exact"/>
        <w:ind w:firstLine="645"/>
        <w:rPr>
          <w:rFonts w:hint="eastAsia"/>
        </w:rPr>
      </w:pPr>
      <w:r>
        <w:rPr>
          <w:rFonts w:ascii="仿宋" w:eastAsia="仿宋" w:hAnsi="仿宋" w:hint="eastAsia"/>
          <w:sz w:val="32"/>
          <w:szCs w:val="32"/>
        </w:rPr>
        <w:t>3.近3年（指2015年9月——2018年9月）的各类科研成果。</w:t>
      </w:r>
      <w:r>
        <w:rPr>
          <w:rFonts w:eastAsia="仿宋" w:hint="eastAsia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br/>
      </w:r>
      <w:r>
        <w:rPr>
          <w:rFonts w:eastAsia="仿宋" w:hint="eastAsia"/>
          <w:sz w:val="32"/>
          <w:szCs w:val="32"/>
        </w:rPr>
        <w:t xml:space="preserve">   </w:t>
      </w:r>
      <w:r>
        <w:rPr>
          <w:rFonts w:ascii="仿宋" w:eastAsia="仿宋" w:hAnsi="仿宋" w:hint="eastAsia"/>
          <w:sz w:val="32"/>
          <w:szCs w:val="32"/>
        </w:rPr>
        <w:t xml:space="preserve">   4．提交导师申报表纸质版（正反打印，交研究生部教育管理科）、电子版各一份（发送</w:t>
      </w:r>
      <w:proofErr w:type="gramStart"/>
      <w:r>
        <w:rPr>
          <w:rFonts w:ascii="仿宋" w:eastAsia="仿宋" w:hAnsi="仿宋" w:hint="eastAsia"/>
          <w:sz w:val="32"/>
          <w:szCs w:val="32"/>
        </w:rPr>
        <w:t>至以下</w:t>
      </w:r>
      <w:proofErr w:type="gramEnd"/>
      <w:r>
        <w:rPr>
          <w:rFonts w:ascii="仿宋" w:eastAsia="仿宋" w:hAnsi="仿宋" w:hint="eastAsia"/>
          <w:sz w:val="32"/>
          <w:szCs w:val="32"/>
        </w:rPr>
        <w:t xml:space="preserve">邮箱），申请人将支撑材料的复印件自行装入档案袋，封面贴上支撑材料详细目录。最后截止时间为2018年10月10日，预期不再受理。（534236067QQ邮箱）   </w:t>
      </w:r>
      <w:r>
        <w:rPr>
          <w:rFonts w:ascii="仿宋" w:eastAsia="仿宋" w:hAnsi="仿宋" w:hint="eastAsia"/>
          <w:sz w:val="32"/>
          <w:szCs w:val="32"/>
        </w:rPr>
        <w:br/>
      </w:r>
      <w:r>
        <w:rPr>
          <w:rFonts w:eastAsia="仿宋" w:hint="eastAsia"/>
          <w:sz w:val="32"/>
          <w:szCs w:val="32"/>
        </w:rPr>
        <w:t xml:space="preserve">    </w:t>
      </w:r>
      <w:r>
        <w:rPr>
          <w:rFonts w:ascii="宋体" w:hAnsi="宋体" w:hint="eastAsia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>5.详细情况请查阅《西安体育学院硕士研究生指导教师选聘与考核办法》（西体</w:t>
      </w:r>
      <w:proofErr w:type="gramStart"/>
      <w:r>
        <w:rPr>
          <w:rFonts w:ascii="仿宋" w:eastAsia="仿宋" w:hAnsi="仿宋" w:hint="eastAsia"/>
          <w:sz w:val="32"/>
          <w:szCs w:val="32"/>
        </w:rPr>
        <w:t>研</w:t>
      </w:r>
      <w:proofErr w:type="gramEnd"/>
      <w:r>
        <w:rPr>
          <w:rFonts w:ascii="仿宋" w:eastAsia="仿宋" w:hAnsi="仿宋" w:hint="eastAsia"/>
          <w:sz w:val="32"/>
          <w:szCs w:val="32"/>
        </w:rPr>
        <w:t>[2015]5号）。</w:t>
      </w:r>
      <w:r>
        <w:rPr>
          <w:rFonts w:hint="eastAsia"/>
        </w:rPr>
        <w:br/>
      </w:r>
      <w:r>
        <w:rPr>
          <w:rFonts w:hint="eastAsia"/>
        </w:rPr>
        <w:lastRenderedPageBreak/>
        <w:t xml:space="preserve">                                                          </w:t>
      </w:r>
    </w:p>
    <w:p w:rsidR="009A4B37" w:rsidRDefault="009A4B37" w:rsidP="009A4B37">
      <w:pPr>
        <w:rPr>
          <w:rFonts w:hint="eastAsia"/>
        </w:rPr>
      </w:pPr>
      <w:r>
        <w:t xml:space="preserve"> </w:t>
      </w:r>
    </w:p>
    <w:p w:rsidR="009A4B37" w:rsidRDefault="009A4B37" w:rsidP="009A4B37">
      <w:pPr>
        <w:pStyle w:val="1"/>
        <w:spacing w:before="0" w:afterLines="50" w:line="440" w:lineRule="exact"/>
        <w:jc w:val="left"/>
        <w:rPr>
          <w:rFonts w:eastAsia="黑体"/>
          <w:b w:val="0"/>
          <w:bCs w:val="0"/>
          <w:color w:val="000000"/>
          <w:sz w:val="28"/>
          <w:szCs w:val="28"/>
        </w:rPr>
      </w:pPr>
      <w:r>
        <w:rPr>
          <w:rFonts w:ascii="黑体" w:eastAsia="黑体" w:hAnsi="黑体" w:hint="eastAsia"/>
          <w:b w:val="0"/>
          <w:bCs w:val="0"/>
          <w:color w:val="000000"/>
          <w:sz w:val="28"/>
          <w:szCs w:val="28"/>
        </w:rPr>
        <w:t>附件：西安体育学院硕士学位授权学科专业一览表</w:t>
      </w:r>
    </w:p>
    <w:p w:rsidR="009A4B37" w:rsidRDefault="009A4B37" w:rsidP="009A4B37">
      <w:pPr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962650" cy="7648575"/>
            <wp:effectExtent l="19050" t="0" r="0" b="0"/>
            <wp:docPr id="1" name="图片 1" descr="C:\Users\ADMINI~1\AppData\Local\Temp\ksohtml\wps770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ksohtml\wps770B.tm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 xml:space="preserve"> </w:t>
      </w:r>
    </w:p>
    <w:p w:rsidR="009A4B37" w:rsidRDefault="009A4B37" w:rsidP="009A4B37">
      <w:pPr>
        <w:jc w:val="right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 xml:space="preserve">研究生部教育管理科 </w:t>
      </w:r>
    </w:p>
    <w:p w:rsidR="009A4B37" w:rsidRDefault="009A4B37" w:rsidP="009A4B37">
      <w:pPr>
        <w:jc w:val="center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                                               二〇一八年九月十九日</w:t>
      </w:r>
    </w:p>
    <w:p w:rsidR="005D30C3" w:rsidRPr="009A4B37" w:rsidRDefault="005D30C3">
      <w:pPr>
        <w:rPr>
          <w:rFonts w:hint="eastAsia"/>
        </w:rPr>
      </w:pPr>
    </w:p>
    <w:sectPr w:rsidR="005D30C3" w:rsidRPr="009A4B37" w:rsidSect="005D30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A4B37"/>
    <w:rsid w:val="0051147B"/>
    <w:rsid w:val="005D30C3"/>
    <w:rsid w:val="009A4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44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B37"/>
    <w:pPr>
      <w:widowControl w:val="0"/>
      <w:spacing w:line="240" w:lineRule="auto"/>
      <w:jc w:val="both"/>
    </w:pPr>
    <w:rPr>
      <w:rFonts w:ascii="Calibri" w:eastAsia="宋体" w:hAnsi="Calibri" w:cs="宋体"/>
      <w:szCs w:val="21"/>
    </w:rPr>
  </w:style>
  <w:style w:type="paragraph" w:styleId="1">
    <w:name w:val="heading 1"/>
    <w:basedOn w:val="a"/>
    <w:next w:val="a"/>
    <w:link w:val="1Char"/>
    <w:uiPriority w:val="99"/>
    <w:qFormat/>
    <w:rsid w:val="009A4B37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rsid w:val="009A4B37"/>
    <w:rPr>
      <w:rFonts w:ascii="Calibri" w:eastAsia="宋体" w:hAnsi="Calibri" w:cs="宋体"/>
      <w:b/>
      <w:bCs/>
      <w:kern w:val="44"/>
      <w:sz w:val="44"/>
      <w:szCs w:val="44"/>
    </w:rPr>
  </w:style>
  <w:style w:type="paragraph" w:styleId="a3">
    <w:name w:val="Balloon Text"/>
    <w:basedOn w:val="a"/>
    <w:link w:val="Char"/>
    <w:uiPriority w:val="99"/>
    <w:semiHidden/>
    <w:unhideWhenUsed/>
    <w:rsid w:val="009A4B3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A4B37"/>
    <w:rPr>
      <w:rFonts w:ascii="Calibri" w:eastAsia="宋体" w:hAnsi="Calibri" w:cs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80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213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2018-09-20T01:30:00Z</dcterms:created>
  <dcterms:modified xsi:type="dcterms:W3CDTF">2018-09-20T01:30:00Z</dcterms:modified>
</cp:coreProperties>
</file>