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5B" w:rsidRDefault="00362156" w:rsidP="00862B5B">
      <w:pPr>
        <w:spacing w:line="56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 xml:space="preserve"> 西安体育学院</w:t>
      </w:r>
      <w:r w:rsidR="00862B5B">
        <w:rPr>
          <w:rFonts w:ascii="方正小标宋简体" w:eastAsia="方正小标宋简体" w:hAnsi="仿宋" w:cs="Times New Roman" w:hint="eastAsia"/>
          <w:sz w:val="44"/>
          <w:szCs w:val="44"/>
        </w:rPr>
        <w:t>党组织“对标争先”建设计划、党支部书记“双带头人”培育工程</w:t>
      </w:r>
    </w:p>
    <w:p w:rsidR="00BD70B6" w:rsidRPr="00BD70B6" w:rsidRDefault="00BD70B6" w:rsidP="00862B5B">
      <w:pPr>
        <w:spacing w:line="560" w:lineRule="exact"/>
        <w:jc w:val="center"/>
        <w:rPr>
          <w:rFonts w:ascii="方正小标宋简体" w:eastAsia="方正小标宋简体" w:hAnsi="仿宋" w:cs="Times New Roman"/>
          <w:sz w:val="44"/>
          <w:szCs w:val="44"/>
        </w:rPr>
      </w:pPr>
      <w:r w:rsidRPr="00BD70B6">
        <w:rPr>
          <w:rFonts w:ascii="方正小标宋简体" w:eastAsia="方正小标宋简体" w:hAnsi="仿宋" w:cs="Times New Roman" w:hint="eastAsia"/>
          <w:sz w:val="44"/>
          <w:szCs w:val="44"/>
        </w:rPr>
        <w:t>实施方案</w:t>
      </w:r>
    </w:p>
    <w:p w:rsidR="00BD70B6" w:rsidRPr="00B657FE" w:rsidRDefault="00BD70B6" w:rsidP="00BD70B6">
      <w:pPr>
        <w:spacing w:line="560" w:lineRule="exact"/>
        <w:jc w:val="center"/>
        <w:rPr>
          <w:rFonts w:ascii="仿宋" w:eastAsia="仿宋" w:hAnsi="仿宋" w:cs="Times New Roman"/>
          <w:b/>
          <w:sz w:val="36"/>
          <w:szCs w:val="36"/>
        </w:rPr>
      </w:pPr>
    </w:p>
    <w:p w:rsidR="00BD70B6" w:rsidRPr="00BD70B6" w:rsidRDefault="00BD70B6" w:rsidP="008618C8">
      <w:pPr>
        <w:snapToGrid w:val="0"/>
        <w:spacing w:line="338" w:lineRule="auto"/>
        <w:ind w:firstLineChars="200" w:firstLine="640"/>
        <w:jc w:val="left"/>
        <w:rPr>
          <w:rFonts w:ascii="仿宋_GB2312" w:eastAsia="仿宋_GB2312" w:hAnsi="仿宋" w:cs="Times New Roman"/>
          <w:sz w:val="32"/>
          <w:szCs w:val="32"/>
        </w:rPr>
      </w:pPr>
      <w:r w:rsidRPr="00BD70B6">
        <w:rPr>
          <w:rFonts w:ascii="仿宋_GB2312" w:eastAsia="仿宋_GB2312" w:hAnsi="仿宋" w:cs="Times New Roman" w:hint="eastAsia"/>
          <w:sz w:val="32"/>
          <w:szCs w:val="32"/>
        </w:rPr>
        <w:t>为</w:t>
      </w:r>
      <w:r>
        <w:rPr>
          <w:rFonts w:ascii="仿宋_GB2312" w:eastAsia="仿宋_GB2312" w:hAnsi="仿宋" w:cs="Times New Roman" w:hint="eastAsia"/>
          <w:sz w:val="32"/>
          <w:szCs w:val="32"/>
        </w:rPr>
        <w:t>全面</w:t>
      </w:r>
      <w:r w:rsidRPr="00BD70B6">
        <w:rPr>
          <w:rFonts w:ascii="仿宋_GB2312" w:eastAsia="仿宋_GB2312" w:hAnsi="仿宋" w:cs="Times New Roman" w:hint="eastAsia"/>
          <w:sz w:val="32"/>
          <w:szCs w:val="32"/>
        </w:rPr>
        <w:t>贯彻落</w:t>
      </w:r>
      <w:proofErr w:type="gramStart"/>
      <w:r w:rsidRPr="00BD70B6">
        <w:rPr>
          <w:rFonts w:ascii="仿宋_GB2312" w:eastAsia="仿宋_GB2312" w:hAnsi="仿宋" w:cs="Times New Roman" w:hint="eastAsia"/>
          <w:sz w:val="32"/>
          <w:szCs w:val="32"/>
        </w:rPr>
        <w:t>实</w:t>
      </w:r>
      <w:r>
        <w:rPr>
          <w:rFonts w:ascii="仿宋_GB2312" w:eastAsia="仿宋_GB2312" w:hAnsi="仿宋" w:cs="Times New Roman" w:hint="eastAsia"/>
          <w:sz w:val="32"/>
          <w:szCs w:val="32"/>
        </w:rPr>
        <w:t>习近</w:t>
      </w:r>
      <w:proofErr w:type="gramEnd"/>
      <w:r>
        <w:rPr>
          <w:rFonts w:ascii="仿宋_GB2312" w:eastAsia="仿宋_GB2312" w:hAnsi="仿宋" w:cs="Times New Roman" w:hint="eastAsia"/>
          <w:sz w:val="32"/>
          <w:szCs w:val="32"/>
        </w:rPr>
        <w:t>平新时代中国特色社会主义思想和党的十九大精神</w:t>
      </w:r>
      <w:r w:rsidRPr="00BD70B6">
        <w:rPr>
          <w:rFonts w:ascii="仿宋_GB2312" w:eastAsia="仿宋_GB2312" w:hAnsi="仿宋" w:cs="Times New Roman" w:hint="eastAsia"/>
          <w:sz w:val="32"/>
          <w:szCs w:val="32"/>
        </w:rPr>
        <w:t>，</w:t>
      </w:r>
      <w:r w:rsidR="00641651">
        <w:rPr>
          <w:rFonts w:ascii="仿宋_GB2312" w:eastAsia="仿宋_GB2312" w:hAnsi="仿宋" w:cs="Times New Roman" w:hint="eastAsia"/>
          <w:sz w:val="32"/>
          <w:szCs w:val="32"/>
        </w:rPr>
        <w:t>深入贯彻落实全国高校思想政治工作会议精神，坚持和加强党对高校的全面领导，</w:t>
      </w:r>
      <w:r w:rsidR="00906F44">
        <w:rPr>
          <w:rFonts w:ascii="仿宋_GB2312" w:eastAsia="仿宋_GB2312" w:hAnsi="仿宋" w:cs="Times New Roman" w:hint="eastAsia"/>
          <w:sz w:val="32"/>
          <w:szCs w:val="32"/>
        </w:rPr>
        <w:t>推动全面从严治党向高校基层延伸，落实立德树人的根本任务，培养德智体美全面发展的社会主义建设者和接班人，培养担当民族复兴大任的时代新人，</w:t>
      </w:r>
      <w:r w:rsidR="00B74012">
        <w:rPr>
          <w:rFonts w:ascii="仿宋_GB2312" w:eastAsia="仿宋_GB2312" w:hAnsi="仿宋" w:cs="Times New Roman" w:hint="eastAsia"/>
          <w:sz w:val="32"/>
          <w:szCs w:val="32"/>
        </w:rPr>
        <w:t>根据写好教育“奋进之笔”的总体部署，按照中共教育部党组、中共陕西省委高教工委的相关文件</w:t>
      </w:r>
      <w:r w:rsidRPr="00BD70B6">
        <w:rPr>
          <w:rFonts w:ascii="仿宋_GB2312" w:eastAsia="仿宋_GB2312" w:hAnsi="仿宋" w:cs="Times New Roman" w:hint="eastAsia"/>
          <w:sz w:val="32"/>
          <w:szCs w:val="32"/>
        </w:rPr>
        <w:t>要求，结合学校实际，现就在全院中开展“</w:t>
      </w:r>
      <w:r w:rsidR="00B74012">
        <w:rPr>
          <w:rFonts w:ascii="仿宋_GB2312" w:eastAsia="仿宋_GB2312" w:hAnsi="仿宋" w:cs="Times New Roman" w:hint="eastAsia"/>
          <w:sz w:val="32"/>
          <w:szCs w:val="32"/>
        </w:rPr>
        <w:t>对标争先”建设计划</w:t>
      </w:r>
      <w:r w:rsidRPr="00BD70B6">
        <w:rPr>
          <w:rFonts w:ascii="仿宋_GB2312" w:eastAsia="仿宋_GB2312" w:hAnsi="仿宋" w:cs="Times New Roman" w:hint="eastAsia"/>
          <w:sz w:val="32"/>
          <w:szCs w:val="32"/>
        </w:rPr>
        <w:t>制定如下实施方案。</w:t>
      </w:r>
    </w:p>
    <w:p w:rsidR="00D43881" w:rsidRPr="00162294" w:rsidRDefault="00362156" w:rsidP="008618C8">
      <w:pPr>
        <w:pStyle w:val="a5"/>
        <w:numPr>
          <w:ilvl w:val="0"/>
          <w:numId w:val="1"/>
        </w:numPr>
        <w:snapToGrid w:val="0"/>
        <w:spacing w:line="338" w:lineRule="auto"/>
        <w:ind w:firstLineChars="0"/>
        <w:rPr>
          <w:rFonts w:ascii="黑体" w:eastAsia="黑体" w:hAnsi="黑体"/>
          <w:sz w:val="32"/>
          <w:szCs w:val="32"/>
        </w:rPr>
      </w:pPr>
      <w:r w:rsidRPr="00162294">
        <w:rPr>
          <w:rFonts w:ascii="黑体" w:eastAsia="黑体" w:hAnsi="黑体" w:hint="eastAsia"/>
          <w:sz w:val="32"/>
          <w:szCs w:val="32"/>
        </w:rPr>
        <w:t>总体要求</w:t>
      </w:r>
    </w:p>
    <w:p w:rsidR="00362156" w:rsidRPr="00362156" w:rsidRDefault="00362156" w:rsidP="008618C8">
      <w:pPr>
        <w:snapToGrid w:val="0"/>
        <w:spacing w:line="338" w:lineRule="auto"/>
        <w:ind w:firstLineChars="200" w:firstLine="640"/>
        <w:jc w:val="left"/>
        <w:rPr>
          <w:rFonts w:ascii="仿宋_GB2312" w:eastAsia="仿宋_GB2312" w:hAnsi="仿宋" w:cs="Times New Roman"/>
          <w:sz w:val="32"/>
          <w:szCs w:val="32"/>
        </w:rPr>
      </w:pPr>
      <w:r w:rsidRPr="00362156">
        <w:rPr>
          <w:rFonts w:ascii="仿宋_GB2312" w:eastAsia="仿宋_GB2312" w:hAnsi="仿宋" w:cs="Times New Roman" w:hint="eastAsia"/>
          <w:sz w:val="32"/>
          <w:szCs w:val="32"/>
        </w:rPr>
        <w:t>要以习近平新时代中国特色社会主义思想为指导，全面贯彻落实党的十九大和十九届二中、三中全会精神，按照新时代党的建设总要求，坚持以政治建设为统领，全面贯彻党的教育方针，统筹推进高校党的政治建设、思想建设、组织建设、作风建设、纪律建设，把制度建设贯穿其中，推动全面从严治党向高校基层延伸，严格对标看齐，深化改革创新，严格监督问责，有效提升基层党组织组织力，突出政治功能，</w:t>
      </w:r>
      <w:r w:rsidR="00F65639">
        <w:rPr>
          <w:rFonts w:ascii="仿宋_GB2312" w:eastAsia="仿宋_GB2312" w:hAnsi="仿宋" w:cs="Times New Roman" w:hint="eastAsia"/>
          <w:sz w:val="32"/>
          <w:szCs w:val="32"/>
        </w:rPr>
        <w:t>着力把教师党支部书记队伍建设成为新时代高校党建和业务双融合、</w:t>
      </w:r>
      <w:proofErr w:type="gramStart"/>
      <w:r w:rsidR="00F65639">
        <w:rPr>
          <w:rFonts w:ascii="仿宋_GB2312" w:eastAsia="仿宋_GB2312" w:hAnsi="仿宋" w:cs="Times New Roman" w:hint="eastAsia"/>
          <w:sz w:val="32"/>
          <w:szCs w:val="32"/>
        </w:rPr>
        <w:t>双促进</w:t>
      </w:r>
      <w:proofErr w:type="gramEnd"/>
      <w:r w:rsidR="00F65639">
        <w:rPr>
          <w:rFonts w:ascii="仿宋_GB2312" w:eastAsia="仿宋_GB2312" w:hAnsi="仿宋" w:cs="Times New Roman" w:hint="eastAsia"/>
          <w:sz w:val="32"/>
          <w:szCs w:val="32"/>
        </w:rPr>
        <w:t>的中坚骨干力量</w:t>
      </w:r>
      <w:r w:rsidRPr="00362156">
        <w:rPr>
          <w:rFonts w:ascii="仿宋_GB2312" w:eastAsia="仿宋_GB2312" w:hAnsi="仿宋" w:cs="Times New Roman" w:hint="eastAsia"/>
          <w:sz w:val="32"/>
          <w:szCs w:val="32"/>
        </w:rPr>
        <w:t>，</w:t>
      </w:r>
      <w:r w:rsidR="00F65639">
        <w:rPr>
          <w:rFonts w:ascii="仿宋_GB2312" w:eastAsia="仿宋_GB2312" w:hAnsi="仿宋" w:cs="Times New Roman" w:hint="eastAsia"/>
          <w:sz w:val="32"/>
          <w:szCs w:val="32"/>
        </w:rPr>
        <w:t>着力把教师党支部建设成为新时代高校基层的坚强战斗堡垒，</w:t>
      </w:r>
      <w:r w:rsidRPr="00362156">
        <w:rPr>
          <w:rFonts w:ascii="仿宋_GB2312" w:eastAsia="仿宋_GB2312" w:hAnsi="仿宋" w:cs="Times New Roman" w:hint="eastAsia"/>
          <w:sz w:val="32"/>
          <w:szCs w:val="32"/>
        </w:rPr>
        <w:t>为加快一流大学和一</w:t>
      </w:r>
      <w:r w:rsidRPr="00362156">
        <w:rPr>
          <w:rFonts w:ascii="仿宋_GB2312" w:eastAsia="仿宋_GB2312" w:hAnsi="仿宋" w:cs="Times New Roman" w:hint="eastAsia"/>
          <w:sz w:val="32"/>
          <w:szCs w:val="32"/>
        </w:rPr>
        <w:lastRenderedPageBreak/>
        <w:t>流学科建设、实现高等教育内涵式发展、办好人民满意的教育、培养德智体美全面发展的社会主义建设者和接班人提供坚强的政治保证、思想保证、组织保证。</w:t>
      </w:r>
    </w:p>
    <w:p w:rsidR="00EE1832" w:rsidRPr="00162294" w:rsidRDefault="00750502" w:rsidP="00750502">
      <w:pPr>
        <w:pStyle w:val="a5"/>
        <w:numPr>
          <w:ilvl w:val="0"/>
          <w:numId w:val="1"/>
        </w:numPr>
        <w:snapToGrid w:val="0"/>
        <w:spacing w:line="338" w:lineRule="auto"/>
        <w:ind w:firstLineChars="0"/>
        <w:rPr>
          <w:rFonts w:ascii="黑体" w:eastAsia="黑体" w:hAnsi="黑体"/>
          <w:sz w:val="32"/>
          <w:szCs w:val="32"/>
        </w:rPr>
      </w:pPr>
      <w:r w:rsidRPr="00162294">
        <w:rPr>
          <w:rFonts w:ascii="黑体" w:eastAsia="黑体" w:hAnsi="黑体" w:hint="eastAsia"/>
          <w:sz w:val="32"/>
          <w:szCs w:val="32"/>
        </w:rPr>
        <w:t>主要任务</w:t>
      </w:r>
    </w:p>
    <w:p w:rsidR="00F65639" w:rsidRPr="00162294" w:rsidRDefault="00750502" w:rsidP="00750502">
      <w:pPr>
        <w:snapToGrid w:val="0"/>
        <w:spacing w:line="338" w:lineRule="auto"/>
        <w:rPr>
          <w:rFonts w:ascii="楷体_GB2312" w:eastAsia="楷体_GB2312" w:hint="eastAsia"/>
          <w:b/>
          <w:sz w:val="32"/>
          <w:szCs w:val="32"/>
        </w:rPr>
      </w:pPr>
      <w:r>
        <w:rPr>
          <w:rFonts w:ascii="仿宋_GB2312" w:eastAsia="仿宋_GB2312" w:hint="eastAsia"/>
          <w:sz w:val="32"/>
          <w:szCs w:val="32"/>
        </w:rPr>
        <w:t xml:space="preserve">    </w:t>
      </w:r>
      <w:r w:rsidR="00F65639" w:rsidRPr="00162294">
        <w:rPr>
          <w:rFonts w:ascii="楷体_GB2312" w:eastAsia="楷体_GB2312" w:hint="eastAsia"/>
          <w:b/>
          <w:sz w:val="32"/>
          <w:szCs w:val="32"/>
        </w:rPr>
        <w:t>（一）</w:t>
      </w:r>
      <w:r w:rsidR="00C1199A" w:rsidRPr="00162294">
        <w:rPr>
          <w:rFonts w:ascii="楷体_GB2312" w:eastAsia="楷体_GB2312" w:hint="eastAsia"/>
          <w:b/>
          <w:sz w:val="32"/>
          <w:szCs w:val="32"/>
        </w:rPr>
        <w:t>“对标争先”建设计划任务</w:t>
      </w:r>
    </w:p>
    <w:p w:rsidR="00750502" w:rsidRPr="008362AC" w:rsidRDefault="00750502" w:rsidP="00F65639">
      <w:pPr>
        <w:snapToGrid w:val="0"/>
        <w:spacing w:line="338" w:lineRule="auto"/>
        <w:ind w:firstLineChars="200" w:firstLine="640"/>
        <w:rPr>
          <w:rFonts w:ascii="仿宋_GB2312" w:eastAsia="仿宋_GB2312" w:hAnsi="仿宋" w:cs="Times New Roman"/>
          <w:sz w:val="32"/>
          <w:szCs w:val="32"/>
        </w:rPr>
      </w:pPr>
      <w:r w:rsidRPr="00750502">
        <w:rPr>
          <w:rFonts w:ascii="仿宋_GB2312" w:eastAsia="仿宋_GB2312" w:hAnsi="仿宋" w:cs="Times New Roman" w:hint="eastAsia"/>
          <w:sz w:val="32"/>
          <w:szCs w:val="32"/>
        </w:rPr>
        <w:t>各级党组织应全面对标习近平新时代中国特色社会主义思想，全面</w:t>
      </w:r>
      <w:proofErr w:type="gramStart"/>
      <w:r w:rsidRPr="00750502">
        <w:rPr>
          <w:rFonts w:ascii="仿宋_GB2312" w:eastAsia="仿宋_GB2312" w:hAnsi="仿宋" w:cs="Times New Roman" w:hint="eastAsia"/>
          <w:sz w:val="32"/>
          <w:szCs w:val="32"/>
        </w:rPr>
        <w:t>对标党的</w:t>
      </w:r>
      <w:proofErr w:type="gramEnd"/>
      <w:r w:rsidRPr="00750502">
        <w:rPr>
          <w:rFonts w:ascii="仿宋_GB2312" w:eastAsia="仿宋_GB2312" w:hAnsi="仿宋" w:cs="Times New Roman" w:hint="eastAsia"/>
          <w:sz w:val="32"/>
          <w:szCs w:val="32"/>
        </w:rPr>
        <w:t>十九大精神，全面对标党章党规党纪，全面对标《中共中央国务院关于加强和改进新形势下高校思想政治工作的意见》，努力在管党治党取得新成效上争先，在办学治校展现新作为上争先，在推动高质量发展取得新突破上争先，在全面从严治党呈现新气象上争先。</w:t>
      </w:r>
    </w:p>
    <w:p w:rsidR="00BF6345" w:rsidRPr="00162294" w:rsidRDefault="00C1199A" w:rsidP="00162294">
      <w:pPr>
        <w:snapToGrid w:val="0"/>
        <w:spacing w:line="338" w:lineRule="auto"/>
        <w:ind w:firstLineChars="200" w:firstLine="643"/>
        <w:rPr>
          <w:rFonts w:ascii="仿宋_GB2312" w:eastAsia="仿宋_GB2312" w:hAnsi="仿宋" w:cs="Times New Roman"/>
          <w:b/>
          <w:sz w:val="32"/>
          <w:szCs w:val="32"/>
        </w:rPr>
      </w:pPr>
      <w:r w:rsidRPr="00162294">
        <w:rPr>
          <w:rFonts w:ascii="仿宋_GB2312" w:eastAsia="仿宋_GB2312" w:hAnsi="仿宋" w:cs="Times New Roman" w:hint="eastAsia"/>
          <w:b/>
          <w:sz w:val="32"/>
          <w:szCs w:val="32"/>
        </w:rPr>
        <w:t>1.</w:t>
      </w:r>
      <w:r w:rsidR="00750502" w:rsidRPr="00162294">
        <w:rPr>
          <w:rFonts w:ascii="仿宋_GB2312" w:eastAsia="仿宋_GB2312" w:hAnsi="仿宋" w:cs="Times New Roman" w:hint="eastAsia"/>
          <w:b/>
          <w:sz w:val="32"/>
          <w:szCs w:val="32"/>
        </w:rPr>
        <w:t>学院党委</w:t>
      </w:r>
      <w:r w:rsidR="008362AC" w:rsidRPr="00162294">
        <w:rPr>
          <w:rFonts w:ascii="仿宋_GB2312" w:eastAsia="仿宋_GB2312" w:hAnsi="仿宋" w:cs="Times New Roman" w:hint="eastAsia"/>
          <w:b/>
          <w:sz w:val="32"/>
          <w:szCs w:val="32"/>
        </w:rPr>
        <w:t>履行管党治党、办学治校主体责任，</w:t>
      </w:r>
      <w:r w:rsidR="00BF6345" w:rsidRPr="00162294">
        <w:rPr>
          <w:rFonts w:ascii="仿宋_GB2312" w:eastAsia="仿宋_GB2312" w:hAnsi="仿宋" w:cs="Times New Roman" w:hint="eastAsia"/>
          <w:b/>
          <w:sz w:val="32"/>
          <w:szCs w:val="32"/>
        </w:rPr>
        <w:t>在“对标争先”中要做到“四个过硬”。</w:t>
      </w:r>
    </w:p>
    <w:p w:rsidR="00BF6345" w:rsidRDefault="00C1199A" w:rsidP="001F0569">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00BF6345">
        <w:rPr>
          <w:rFonts w:ascii="仿宋_GB2312" w:eastAsia="仿宋_GB2312" w:hAnsi="仿宋" w:cs="Times New Roman" w:hint="eastAsia"/>
          <w:sz w:val="32"/>
          <w:szCs w:val="32"/>
        </w:rPr>
        <w:t>把方向过硬。</w:t>
      </w:r>
      <w:r w:rsidR="004C26E0">
        <w:rPr>
          <w:rFonts w:ascii="仿宋_GB2312" w:eastAsia="仿宋_GB2312" w:hAnsi="仿宋" w:cs="Times New Roman" w:hint="eastAsia"/>
          <w:sz w:val="32"/>
          <w:szCs w:val="32"/>
        </w:rPr>
        <w:t>必须</w:t>
      </w:r>
      <w:r w:rsidR="0066274A">
        <w:rPr>
          <w:rFonts w:ascii="仿宋_GB2312" w:eastAsia="仿宋_GB2312" w:hAnsi="仿宋" w:cs="Times New Roman" w:hint="eastAsia"/>
          <w:sz w:val="32"/>
          <w:szCs w:val="32"/>
        </w:rPr>
        <w:t>自觉在思想上政治上行动上同以习近平同志为核心的党中央保持高度一致，</w:t>
      </w:r>
      <w:r w:rsidR="00A6675B">
        <w:rPr>
          <w:rFonts w:ascii="仿宋_GB2312" w:eastAsia="仿宋_GB2312" w:hAnsi="仿宋" w:cs="Times New Roman" w:hint="eastAsia"/>
          <w:sz w:val="32"/>
          <w:szCs w:val="32"/>
        </w:rPr>
        <w:t>增强“四个意识”，坚定“四个自信”，</w:t>
      </w:r>
      <w:r w:rsidR="00422AF4">
        <w:rPr>
          <w:rFonts w:ascii="仿宋_GB2312" w:eastAsia="仿宋_GB2312" w:hAnsi="仿宋" w:cs="Times New Roman" w:hint="eastAsia"/>
          <w:sz w:val="32"/>
          <w:szCs w:val="32"/>
        </w:rPr>
        <w:t>坚持社会主义办学方向，</w:t>
      </w:r>
      <w:r w:rsidR="00FF391D">
        <w:rPr>
          <w:rFonts w:ascii="仿宋_GB2312" w:eastAsia="仿宋_GB2312" w:hAnsi="仿宋" w:cs="Times New Roman" w:hint="eastAsia"/>
          <w:sz w:val="32"/>
          <w:szCs w:val="32"/>
        </w:rPr>
        <w:t>巩固马克思主义在高校意识形态领域的指导地位。</w:t>
      </w:r>
      <w:r w:rsidR="00BF6345">
        <w:rPr>
          <w:rFonts w:ascii="仿宋_GB2312" w:eastAsia="仿宋_GB2312" w:hAnsi="仿宋" w:cs="Times New Roman" w:hint="eastAsia"/>
          <w:sz w:val="32"/>
          <w:szCs w:val="32"/>
        </w:rPr>
        <w:t xml:space="preserve"> </w:t>
      </w:r>
    </w:p>
    <w:p w:rsidR="00BF6345" w:rsidRDefault="00C1199A" w:rsidP="001F0569">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00BF6345">
        <w:rPr>
          <w:rFonts w:ascii="仿宋_GB2312" w:eastAsia="仿宋_GB2312" w:hAnsi="仿宋" w:cs="Times New Roman" w:hint="eastAsia"/>
          <w:sz w:val="32"/>
          <w:szCs w:val="32"/>
        </w:rPr>
        <w:t>管大局过硬。</w:t>
      </w:r>
      <w:r w:rsidR="004B546D" w:rsidRPr="00FF391D">
        <w:rPr>
          <w:rFonts w:ascii="仿宋_GB2312" w:eastAsia="仿宋_GB2312" w:hAnsi="仿宋" w:cs="Times New Roman" w:hint="eastAsia"/>
          <w:sz w:val="32"/>
          <w:szCs w:val="32"/>
        </w:rPr>
        <w:t>坚持党管办学方向，坚持党管改革发展，坚持党管干部</w:t>
      </w:r>
      <w:r w:rsidR="00FF391D" w:rsidRPr="00FF391D">
        <w:rPr>
          <w:rFonts w:ascii="仿宋_GB2312" w:eastAsia="仿宋_GB2312" w:hAnsi="仿宋" w:cs="Times New Roman" w:hint="eastAsia"/>
          <w:sz w:val="32"/>
          <w:szCs w:val="32"/>
        </w:rPr>
        <w:t>原则</w:t>
      </w:r>
      <w:r w:rsidR="004B546D" w:rsidRPr="00FF391D">
        <w:rPr>
          <w:rFonts w:ascii="仿宋_GB2312" w:eastAsia="仿宋_GB2312" w:hAnsi="仿宋" w:cs="Times New Roman" w:hint="eastAsia"/>
          <w:sz w:val="32"/>
          <w:szCs w:val="32"/>
        </w:rPr>
        <w:t>，</w:t>
      </w:r>
      <w:r w:rsidR="00FF391D">
        <w:rPr>
          <w:rFonts w:ascii="仿宋_GB2312" w:eastAsia="仿宋_GB2312" w:hAnsi="仿宋" w:cs="Times New Roman" w:hint="eastAsia"/>
          <w:sz w:val="32"/>
          <w:szCs w:val="32"/>
        </w:rPr>
        <w:t>认真落实党建工作责任制和意识形态工作责任制</w:t>
      </w:r>
      <w:r w:rsidR="004B546D" w:rsidRPr="00FF391D">
        <w:rPr>
          <w:rFonts w:ascii="仿宋_GB2312" w:eastAsia="仿宋_GB2312" w:hAnsi="仿宋" w:cs="Times New Roman" w:hint="eastAsia"/>
          <w:sz w:val="32"/>
          <w:szCs w:val="32"/>
        </w:rPr>
        <w:t>，确保</w:t>
      </w:r>
      <w:r w:rsidR="00A6675B">
        <w:rPr>
          <w:rFonts w:ascii="仿宋_GB2312" w:eastAsia="仿宋_GB2312" w:hAnsi="仿宋" w:cs="Times New Roman" w:hint="eastAsia"/>
          <w:sz w:val="32"/>
          <w:szCs w:val="32"/>
        </w:rPr>
        <w:t>学院</w:t>
      </w:r>
      <w:r w:rsidR="004B546D" w:rsidRPr="00FF391D">
        <w:rPr>
          <w:rFonts w:ascii="仿宋_GB2312" w:eastAsia="仿宋_GB2312" w:hAnsi="仿宋" w:cs="Times New Roman" w:hint="eastAsia"/>
          <w:sz w:val="32"/>
          <w:szCs w:val="32"/>
        </w:rPr>
        <w:t>党委始终发挥总揽全局、协调各方作用。</w:t>
      </w:r>
    </w:p>
    <w:p w:rsidR="008362AC" w:rsidRPr="00BF6345" w:rsidRDefault="00C1199A" w:rsidP="001F0569">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sidR="00BF6345">
        <w:rPr>
          <w:rFonts w:ascii="仿宋_GB2312" w:eastAsia="仿宋_GB2312" w:hAnsi="仿宋" w:cs="Times New Roman" w:hint="eastAsia"/>
          <w:sz w:val="32"/>
          <w:szCs w:val="32"/>
        </w:rPr>
        <w:t>做决策过硬。</w:t>
      </w:r>
      <w:r w:rsidR="004B546D" w:rsidRPr="00BF6345">
        <w:rPr>
          <w:rFonts w:ascii="仿宋_GB2312" w:eastAsia="仿宋_GB2312" w:hAnsi="仿宋" w:cs="Times New Roman" w:hint="eastAsia"/>
          <w:sz w:val="32"/>
          <w:szCs w:val="32"/>
        </w:rPr>
        <w:t>坚持和完善党委领导下的校长负责制，</w:t>
      </w:r>
      <w:r w:rsidR="00A6675B">
        <w:rPr>
          <w:rFonts w:ascii="仿宋_GB2312" w:eastAsia="仿宋_GB2312" w:hAnsi="仿宋" w:cs="Times New Roman" w:hint="eastAsia"/>
          <w:sz w:val="32"/>
          <w:szCs w:val="32"/>
        </w:rPr>
        <w:t>进一步加强领导班子建设，</w:t>
      </w:r>
      <w:r w:rsidR="004B546D" w:rsidRPr="00BF6345">
        <w:rPr>
          <w:rFonts w:ascii="仿宋_GB2312" w:eastAsia="仿宋_GB2312" w:hAnsi="仿宋" w:cs="Times New Roman" w:hint="eastAsia"/>
          <w:sz w:val="32"/>
          <w:szCs w:val="32"/>
        </w:rPr>
        <w:t>坚持民主集中制原则，落实“三重一大”决策制度，</w:t>
      </w:r>
      <w:r w:rsidR="00A6675B" w:rsidRPr="00A6675B">
        <w:rPr>
          <w:rFonts w:ascii="仿宋_GB2312" w:eastAsia="仿宋_GB2312" w:hAnsi="仿宋" w:cs="Times New Roman" w:hint="eastAsia"/>
          <w:sz w:val="32"/>
          <w:szCs w:val="32"/>
        </w:rPr>
        <w:t>确保决策的科学性、正确性和合法</w:t>
      </w:r>
      <w:r w:rsidR="00A6675B" w:rsidRPr="00A6675B">
        <w:rPr>
          <w:rFonts w:ascii="仿宋_GB2312" w:eastAsia="仿宋_GB2312" w:hAnsi="仿宋" w:cs="Times New Roman" w:hint="eastAsia"/>
          <w:sz w:val="32"/>
          <w:szCs w:val="32"/>
        </w:rPr>
        <w:lastRenderedPageBreak/>
        <w:t>性</w:t>
      </w:r>
      <w:r w:rsidR="004B546D" w:rsidRPr="00BF6345">
        <w:rPr>
          <w:rFonts w:ascii="仿宋_GB2312" w:eastAsia="仿宋_GB2312" w:hAnsi="仿宋" w:cs="Times New Roman" w:hint="eastAsia"/>
          <w:sz w:val="32"/>
          <w:szCs w:val="32"/>
        </w:rPr>
        <w:t>，统筹推进</w:t>
      </w:r>
      <w:r w:rsidR="00A6675B">
        <w:rPr>
          <w:rFonts w:ascii="仿宋_GB2312" w:eastAsia="仿宋_GB2312" w:hAnsi="仿宋" w:cs="Times New Roman" w:hint="eastAsia"/>
          <w:sz w:val="32"/>
          <w:szCs w:val="32"/>
        </w:rPr>
        <w:t>学院</w:t>
      </w:r>
      <w:r w:rsidR="004B546D" w:rsidRPr="00BF6345">
        <w:rPr>
          <w:rFonts w:ascii="仿宋_GB2312" w:eastAsia="仿宋_GB2312" w:hAnsi="仿宋" w:cs="Times New Roman" w:hint="eastAsia"/>
          <w:sz w:val="32"/>
          <w:szCs w:val="32"/>
        </w:rPr>
        <w:t>改革发展稳定、教学科研管理等各项工作。</w:t>
      </w:r>
    </w:p>
    <w:p w:rsidR="006B29FC" w:rsidRDefault="00C1199A" w:rsidP="008D3D10">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proofErr w:type="gramStart"/>
      <w:r w:rsidR="006B29FC">
        <w:rPr>
          <w:rFonts w:ascii="仿宋_GB2312" w:eastAsia="仿宋_GB2312" w:hAnsi="仿宋" w:cs="Times New Roman" w:hint="eastAsia"/>
          <w:sz w:val="32"/>
          <w:szCs w:val="32"/>
        </w:rPr>
        <w:t>保落实</w:t>
      </w:r>
      <w:proofErr w:type="gramEnd"/>
      <w:r w:rsidR="006B29FC">
        <w:rPr>
          <w:rFonts w:ascii="仿宋_GB2312" w:eastAsia="仿宋_GB2312" w:hAnsi="仿宋" w:cs="Times New Roman" w:hint="eastAsia"/>
          <w:sz w:val="32"/>
          <w:szCs w:val="32"/>
        </w:rPr>
        <w:t>过硬。</w:t>
      </w:r>
      <w:r w:rsidR="0075330E">
        <w:rPr>
          <w:rFonts w:ascii="仿宋_GB2312" w:eastAsia="仿宋_GB2312" w:hAnsi="仿宋" w:cs="Times New Roman" w:hint="eastAsia"/>
          <w:sz w:val="32"/>
          <w:szCs w:val="32"/>
        </w:rPr>
        <w:t>紧紧围绕</w:t>
      </w:r>
      <w:proofErr w:type="gramStart"/>
      <w:r w:rsidR="0075330E">
        <w:rPr>
          <w:rFonts w:ascii="仿宋_GB2312" w:eastAsia="仿宋_GB2312" w:hAnsi="仿宋" w:cs="Times New Roman" w:hint="eastAsia"/>
          <w:sz w:val="32"/>
          <w:szCs w:val="32"/>
        </w:rPr>
        <w:t>学院党</w:t>
      </w:r>
      <w:proofErr w:type="gramEnd"/>
      <w:r w:rsidR="0075330E">
        <w:rPr>
          <w:rFonts w:ascii="仿宋_GB2312" w:eastAsia="仿宋_GB2312" w:hAnsi="仿宋" w:cs="Times New Roman" w:hint="eastAsia"/>
          <w:sz w:val="32"/>
          <w:szCs w:val="32"/>
        </w:rPr>
        <w:t>的建设和各项中心工作，层层落实工作责任，凝聚</w:t>
      </w:r>
      <w:r w:rsidR="00FB3A27">
        <w:rPr>
          <w:rFonts w:ascii="仿宋_GB2312" w:eastAsia="仿宋_GB2312" w:hAnsi="仿宋" w:cs="Times New Roman" w:hint="eastAsia"/>
          <w:sz w:val="32"/>
          <w:szCs w:val="32"/>
        </w:rPr>
        <w:t>共识形成合力，做到狠抓落实推进，强化监督考核，尤其是事关全局及师生根本利益的重大事项，党政主要负责同志要亲自挂帅、严格把关，积极推进</w:t>
      </w:r>
      <w:r w:rsidR="008D3D10">
        <w:rPr>
          <w:rFonts w:ascii="仿宋_GB2312" w:eastAsia="仿宋_GB2312" w:hAnsi="仿宋" w:cs="Times New Roman" w:hint="eastAsia"/>
          <w:sz w:val="32"/>
          <w:szCs w:val="32"/>
        </w:rPr>
        <w:t>我院成为</w:t>
      </w:r>
      <w:r w:rsidR="00FB3A27" w:rsidRPr="00FB3A27">
        <w:rPr>
          <w:rFonts w:ascii="仿宋_GB2312" w:eastAsia="仿宋_GB2312" w:hAnsi="仿宋" w:cs="Times New Roman" w:hint="eastAsia"/>
          <w:sz w:val="32"/>
          <w:szCs w:val="32"/>
        </w:rPr>
        <w:t>国内一流、国际有影响、特色鲜明的高水平教学研究型体育大学。</w:t>
      </w:r>
    </w:p>
    <w:p w:rsidR="00750502" w:rsidRPr="00162294" w:rsidRDefault="00C1199A" w:rsidP="00162294">
      <w:pPr>
        <w:snapToGrid w:val="0"/>
        <w:spacing w:line="338" w:lineRule="auto"/>
        <w:ind w:firstLineChars="200" w:firstLine="643"/>
        <w:rPr>
          <w:rFonts w:ascii="仿宋_GB2312" w:eastAsia="仿宋_GB2312" w:hAnsi="仿宋" w:cs="Times New Roman"/>
          <w:b/>
          <w:sz w:val="32"/>
          <w:szCs w:val="32"/>
        </w:rPr>
      </w:pPr>
      <w:r w:rsidRPr="00162294">
        <w:rPr>
          <w:rFonts w:ascii="仿宋_GB2312" w:eastAsia="仿宋_GB2312" w:hAnsi="仿宋" w:cs="Times New Roman" w:hint="eastAsia"/>
          <w:b/>
          <w:sz w:val="32"/>
          <w:szCs w:val="32"/>
        </w:rPr>
        <w:t>2.系（部）</w:t>
      </w:r>
      <w:r w:rsidR="006B4AB3" w:rsidRPr="00162294">
        <w:rPr>
          <w:rFonts w:ascii="仿宋_GB2312" w:eastAsia="仿宋_GB2312" w:hAnsi="仿宋" w:cs="Times New Roman" w:hint="eastAsia"/>
          <w:b/>
          <w:sz w:val="32"/>
          <w:szCs w:val="32"/>
        </w:rPr>
        <w:t>党组织</w:t>
      </w:r>
      <w:r w:rsidR="00E17EB7" w:rsidRPr="00162294">
        <w:rPr>
          <w:rFonts w:ascii="仿宋_GB2312" w:eastAsia="仿宋_GB2312" w:hAnsi="仿宋" w:cs="Times New Roman" w:hint="eastAsia"/>
          <w:b/>
          <w:sz w:val="32"/>
          <w:szCs w:val="32"/>
        </w:rPr>
        <w:t>是办学治校的中坚力量，在“对标争先”中应做到“五个到位”。</w:t>
      </w:r>
    </w:p>
    <w:p w:rsidR="00627CB8" w:rsidRPr="00627CB8" w:rsidRDefault="00C1199A" w:rsidP="00627CB8">
      <w:pPr>
        <w:snapToGrid w:val="0"/>
        <w:spacing w:line="338" w:lineRule="auto"/>
        <w:ind w:firstLineChars="200" w:firstLine="640"/>
        <w:rPr>
          <w:rFonts w:ascii="仿宋_GB2312" w:eastAsia="仿宋_GB2312"/>
          <w:sz w:val="32"/>
          <w:szCs w:val="32"/>
        </w:rPr>
      </w:pPr>
      <w:r>
        <w:rPr>
          <w:rFonts w:ascii="仿宋_GB2312" w:eastAsia="仿宋_GB2312" w:hAnsi="仿宋" w:cs="Times New Roman" w:hint="eastAsia"/>
          <w:sz w:val="32"/>
          <w:szCs w:val="32"/>
        </w:rPr>
        <w:t>（1）</w:t>
      </w:r>
      <w:r w:rsidR="00627CB8" w:rsidRPr="00627CB8">
        <w:rPr>
          <w:rFonts w:ascii="仿宋_GB2312" w:eastAsia="仿宋_GB2312" w:hint="eastAsia"/>
          <w:sz w:val="32"/>
          <w:szCs w:val="32"/>
        </w:rPr>
        <w:t>党组织领导和运行机制到位。</w:t>
      </w:r>
      <w:r w:rsidR="001218BB">
        <w:rPr>
          <w:rFonts w:ascii="仿宋_GB2312" w:eastAsia="仿宋_GB2312" w:hint="eastAsia"/>
          <w:sz w:val="32"/>
          <w:szCs w:val="32"/>
        </w:rPr>
        <w:t>必须坚持宣传、贯彻、执行</w:t>
      </w:r>
      <w:r w:rsidR="004B546D" w:rsidRPr="001218BB">
        <w:rPr>
          <w:rFonts w:ascii="仿宋_GB2312" w:eastAsia="仿宋_GB2312" w:hint="eastAsia"/>
          <w:sz w:val="32"/>
          <w:szCs w:val="32"/>
        </w:rPr>
        <w:t>党的路线方针政策和上级党组织</w:t>
      </w:r>
      <w:r w:rsidR="001218BB" w:rsidRPr="001218BB">
        <w:rPr>
          <w:rFonts w:ascii="仿宋_GB2312" w:eastAsia="仿宋_GB2312" w:hint="eastAsia"/>
          <w:sz w:val="32"/>
          <w:szCs w:val="32"/>
        </w:rPr>
        <w:t>的</w:t>
      </w:r>
      <w:r w:rsidR="004B546D" w:rsidRPr="001218BB">
        <w:rPr>
          <w:rFonts w:ascii="仿宋_GB2312" w:eastAsia="仿宋_GB2312" w:hint="eastAsia"/>
          <w:sz w:val="32"/>
          <w:szCs w:val="32"/>
        </w:rPr>
        <w:t>决定，</w:t>
      </w:r>
      <w:r w:rsidR="004B546D" w:rsidRPr="00A56464">
        <w:rPr>
          <w:rFonts w:ascii="仿宋_GB2312" w:eastAsia="仿宋_GB2312" w:hint="eastAsia"/>
          <w:sz w:val="32"/>
          <w:szCs w:val="32"/>
        </w:rPr>
        <w:t>坚持民主集中制，健全完善</w:t>
      </w:r>
      <w:r>
        <w:rPr>
          <w:rFonts w:ascii="仿宋_GB2312" w:eastAsia="仿宋_GB2312" w:hAnsi="仿宋" w:cs="Times New Roman" w:hint="eastAsia"/>
          <w:sz w:val="32"/>
          <w:szCs w:val="32"/>
        </w:rPr>
        <w:t>系（部）</w:t>
      </w:r>
      <w:r w:rsidR="004B546D" w:rsidRPr="00A56464">
        <w:rPr>
          <w:rFonts w:ascii="仿宋_GB2312" w:eastAsia="仿宋_GB2312" w:hint="eastAsia"/>
          <w:sz w:val="32"/>
          <w:szCs w:val="32"/>
        </w:rPr>
        <w:t>党组织会议和党政联席会议制度，</w:t>
      </w:r>
      <w:r w:rsidR="00A56464">
        <w:rPr>
          <w:rFonts w:ascii="仿宋_GB2312" w:eastAsia="仿宋_GB2312" w:hint="eastAsia"/>
          <w:sz w:val="32"/>
          <w:szCs w:val="32"/>
        </w:rPr>
        <w:t>建立完善的监督反馈及问责机制</w:t>
      </w:r>
      <w:r w:rsidR="004B546D" w:rsidRPr="00A56464">
        <w:rPr>
          <w:rFonts w:ascii="仿宋_GB2312" w:eastAsia="仿宋_GB2312" w:hint="eastAsia"/>
          <w:sz w:val="32"/>
          <w:szCs w:val="32"/>
        </w:rPr>
        <w:t>，</w:t>
      </w:r>
      <w:r w:rsidR="00A56464" w:rsidRPr="00A56464">
        <w:rPr>
          <w:rFonts w:ascii="仿宋_GB2312" w:eastAsia="仿宋_GB2312" w:hint="eastAsia"/>
          <w:sz w:val="32"/>
          <w:szCs w:val="32"/>
        </w:rPr>
        <w:t>做到</w:t>
      </w:r>
      <w:r>
        <w:rPr>
          <w:rFonts w:ascii="仿宋_GB2312" w:eastAsia="仿宋_GB2312" w:hAnsi="仿宋" w:cs="Times New Roman" w:hint="eastAsia"/>
          <w:sz w:val="32"/>
          <w:szCs w:val="32"/>
        </w:rPr>
        <w:t>系（部）</w:t>
      </w:r>
      <w:r w:rsidR="004B546D" w:rsidRPr="00A56464">
        <w:rPr>
          <w:rFonts w:ascii="仿宋_GB2312" w:eastAsia="仿宋_GB2312" w:hint="eastAsia"/>
          <w:sz w:val="32"/>
          <w:szCs w:val="32"/>
        </w:rPr>
        <w:t>班子成员工作职责明晰，集体领导、党政分工负责、协调运行的工作机制顺畅，在干部队伍、教师队伍建设中发挥主导作用。</w:t>
      </w:r>
    </w:p>
    <w:p w:rsidR="00627CB8" w:rsidRPr="00627CB8" w:rsidRDefault="00C1199A" w:rsidP="00627CB8">
      <w:pPr>
        <w:snapToGrid w:val="0"/>
        <w:spacing w:line="338" w:lineRule="auto"/>
        <w:ind w:firstLineChars="200" w:firstLine="640"/>
        <w:rPr>
          <w:rFonts w:ascii="仿宋_GB2312" w:eastAsia="仿宋_GB2312"/>
          <w:sz w:val="32"/>
          <w:szCs w:val="32"/>
        </w:rPr>
      </w:pPr>
      <w:r>
        <w:rPr>
          <w:rFonts w:ascii="仿宋_GB2312" w:eastAsia="仿宋_GB2312" w:hAnsi="仿宋" w:cs="Times New Roman" w:hint="eastAsia"/>
          <w:sz w:val="32"/>
          <w:szCs w:val="32"/>
        </w:rPr>
        <w:t>（2）</w:t>
      </w:r>
      <w:r w:rsidR="00627CB8" w:rsidRPr="00627CB8">
        <w:rPr>
          <w:rFonts w:ascii="仿宋_GB2312" w:eastAsia="仿宋_GB2312" w:hint="eastAsia"/>
          <w:sz w:val="32"/>
          <w:szCs w:val="32"/>
        </w:rPr>
        <w:t>政治把关作用到位。</w:t>
      </w:r>
      <w:r w:rsidR="004B546D" w:rsidRPr="00432292">
        <w:rPr>
          <w:rFonts w:ascii="仿宋_GB2312" w:eastAsia="仿宋_GB2312" w:hint="eastAsia"/>
          <w:sz w:val="32"/>
          <w:szCs w:val="32"/>
        </w:rPr>
        <w:t>严格落实意识形态工作责任制，在教师引进、课程建设、教材选用、学术活动等重大问题上把好政治关，在教学科研管理等重大事项中，坚持正确的政治立场、政治方向、政治原则。加强对</w:t>
      </w:r>
      <w:r>
        <w:rPr>
          <w:rFonts w:ascii="仿宋_GB2312" w:eastAsia="仿宋_GB2312" w:hAnsi="仿宋" w:cs="Times New Roman" w:hint="eastAsia"/>
          <w:sz w:val="32"/>
          <w:szCs w:val="32"/>
        </w:rPr>
        <w:t>系（部）</w:t>
      </w:r>
      <w:r w:rsidR="004B546D" w:rsidRPr="00432292">
        <w:rPr>
          <w:rFonts w:ascii="仿宋_GB2312" w:eastAsia="仿宋_GB2312" w:hint="eastAsia"/>
          <w:sz w:val="32"/>
          <w:szCs w:val="32"/>
        </w:rPr>
        <w:t>学术组织、研究机构、学生社团等的引导，落实“一会一报”和“一事一报”制度，管好各类宣传思想文化阵地。</w:t>
      </w:r>
    </w:p>
    <w:p w:rsidR="00627CB8" w:rsidRPr="00632E7E" w:rsidRDefault="00C1199A" w:rsidP="00632E7E">
      <w:pPr>
        <w:snapToGrid w:val="0"/>
        <w:spacing w:line="338" w:lineRule="auto"/>
        <w:ind w:firstLineChars="200" w:firstLine="640"/>
        <w:rPr>
          <w:rFonts w:ascii="仿宋_GB2312" w:eastAsia="仿宋_GB2312"/>
          <w:sz w:val="32"/>
          <w:szCs w:val="32"/>
        </w:rPr>
      </w:pPr>
      <w:r>
        <w:rPr>
          <w:rFonts w:ascii="仿宋_GB2312" w:eastAsia="仿宋_GB2312" w:hAnsi="仿宋" w:cs="Times New Roman" w:hint="eastAsia"/>
          <w:sz w:val="32"/>
          <w:szCs w:val="32"/>
        </w:rPr>
        <w:t>（3）</w:t>
      </w:r>
      <w:r w:rsidR="00627CB8" w:rsidRPr="00627CB8">
        <w:rPr>
          <w:rFonts w:ascii="仿宋_GB2312" w:eastAsia="仿宋_GB2312" w:hint="eastAsia"/>
          <w:sz w:val="32"/>
          <w:szCs w:val="32"/>
        </w:rPr>
        <w:t>思想政治工作到位。</w:t>
      </w:r>
      <w:r w:rsidR="00632E7E">
        <w:rPr>
          <w:rFonts w:ascii="仿宋_GB2312" w:eastAsia="仿宋_GB2312" w:hint="eastAsia"/>
          <w:sz w:val="32"/>
          <w:szCs w:val="32"/>
        </w:rPr>
        <w:t>持续推进</w:t>
      </w:r>
      <w:r w:rsidR="004B546D" w:rsidRPr="00632E7E">
        <w:rPr>
          <w:rFonts w:ascii="仿宋_GB2312" w:eastAsia="仿宋_GB2312" w:hint="eastAsia"/>
          <w:sz w:val="32"/>
          <w:szCs w:val="32"/>
        </w:rPr>
        <w:t>习近平新时代中国特色社会主义思想教育深入开展，</w:t>
      </w:r>
      <w:r w:rsidR="00632E7E" w:rsidRPr="00632E7E">
        <w:rPr>
          <w:rFonts w:ascii="仿宋_GB2312" w:eastAsia="仿宋_GB2312" w:hint="eastAsia"/>
          <w:sz w:val="32"/>
          <w:szCs w:val="32"/>
        </w:rPr>
        <w:t>利用好课堂教学的主渠道，坚持在改进中加强，提升思想政治教育亲和力和针对性，</w:t>
      </w:r>
      <w:r w:rsidR="006F3E74">
        <w:rPr>
          <w:rFonts w:ascii="仿宋_GB2312" w:eastAsia="仿宋_GB2312" w:hint="eastAsia"/>
          <w:sz w:val="32"/>
          <w:szCs w:val="32"/>
        </w:rPr>
        <w:t>推</w:t>
      </w:r>
      <w:r w:rsidR="006F3E74">
        <w:rPr>
          <w:rFonts w:ascii="仿宋_GB2312" w:eastAsia="仿宋_GB2312" w:hint="eastAsia"/>
          <w:sz w:val="32"/>
          <w:szCs w:val="32"/>
        </w:rPr>
        <w:lastRenderedPageBreak/>
        <w:t>动</w:t>
      </w:r>
      <w:r w:rsidR="004B546D" w:rsidRPr="00632E7E">
        <w:rPr>
          <w:rFonts w:ascii="仿宋_GB2312" w:eastAsia="仿宋_GB2312" w:hint="eastAsia"/>
          <w:sz w:val="32"/>
          <w:szCs w:val="32"/>
        </w:rPr>
        <w:t>社会主义核心价值观</w:t>
      </w:r>
      <w:r w:rsidR="006F3E74">
        <w:rPr>
          <w:rFonts w:ascii="仿宋_GB2312" w:eastAsia="仿宋_GB2312" w:hint="eastAsia"/>
          <w:sz w:val="32"/>
          <w:szCs w:val="32"/>
        </w:rPr>
        <w:t>深入人心</w:t>
      </w:r>
      <w:r w:rsidR="004B546D" w:rsidRPr="00632E7E">
        <w:rPr>
          <w:rFonts w:ascii="仿宋_GB2312" w:eastAsia="仿宋_GB2312" w:hint="eastAsia"/>
          <w:sz w:val="32"/>
          <w:szCs w:val="32"/>
        </w:rPr>
        <w:t>，</w:t>
      </w:r>
      <w:r w:rsidR="006F3E74">
        <w:rPr>
          <w:rFonts w:ascii="仿宋_GB2312" w:eastAsia="仿宋_GB2312" w:hint="eastAsia"/>
          <w:sz w:val="32"/>
          <w:szCs w:val="32"/>
        </w:rPr>
        <w:t>加强师德师风、学术道德、教风学风建设</w:t>
      </w:r>
      <w:r w:rsidR="00632E7E">
        <w:rPr>
          <w:rFonts w:ascii="仿宋_GB2312" w:eastAsia="仿宋_GB2312" w:hint="eastAsia"/>
          <w:sz w:val="32"/>
          <w:szCs w:val="32"/>
        </w:rPr>
        <w:t>，</w:t>
      </w:r>
      <w:r w:rsidR="00632E7E" w:rsidRPr="00632E7E">
        <w:rPr>
          <w:rFonts w:ascii="仿宋_GB2312" w:eastAsia="仿宋_GB2312" w:hint="eastAsia"/>
          <w:sz w:val="32"/>
          <w:szCs w:val="32"/>
        </w:rPr>
        <w:t>筑牢高校思想政治阵地。</w:t>
      </w:r>
    </w:p>
    <w:p w:rsidR="00627CB8" w:rsidRDefault="00C1199A" w:rsidP="00627CB8">
      <w:pPr>
        <w:pStyle w:val="a5"/>
        <w:snapToGrid w:val="0"/>
        <w:spacing w:line="338" w:lineRule="auto"/>
        <w:ind w:firstLine="640"/>
        <w:rPr>
          <w:rFonts w:ascii="仿宋_GB2312" w:eastAsia="仿宋_GB2312"/>
          <w:sz w:val="32"/>
          <w:szCs w:val="32"/>
        </w:rPr>
      </w:pPr>
      <w:r>
        <w:rPr>
          <w:rFonts w:ascii="仿宋_GB2312" w:eastAsia="仿宋_GB2312" w:hAnsi="仿宋" w:cs="Times New Roman" w:hint="eastAsia"/>
          <w:sz w:val="32"/>
          <w:szCs w:val="32"/>
        </w:rPr>
        <w:t>（4）</w:t>
      </w:r>
      <w:r w:rsidR="00627CB8">
        <w:rPr>
          <w:rFonts w:ascii="仿宋_GB2312" w:eastAsia="仿宋_GB2312" w:hint="eastAsia"/>
          <w:sz w:val="32"/>
          <w:szCs w:val="32"/>
        </w:rPr>
        <w:t>基层组织制度执行到位。</w:t>
      </w:r>
      <w:r w:rsidR="009E1D5C">
        <w:rPr>
          <w:rFonts w:ascii="仿宋_GB2312" w:eastAsia="仿宋_GB2312" w:hint="eastAsia"/>
          <w:sz w:val="32"/>
          <w:szCs w:val="32"/>
        </w:rPr>
        <w:t>加强</w:t>
      </w:r>
      <w:r w:rsidR="004B546D" w:rsidRPr="009E1D5C">
        <w:rPr>
          <w:rFonts w:ascii="仿宋_GB2312" w:eastAsia="仿宋_GB2312" w:hint="eastAsia"/>
          <w:sz w:val="32"/>
          <w:szCs w:val="32"/>
        </w:rPr>
        <w:t>对师生党支部工作</w:t>
      </w:r>
      <w:r w:rsidR="009E1D5C" w:rsidRPr="009E1D5C">
        <w:rPr>
          <w:rFonts w:ascii="仿宋_GB2312" w:eastAsia="仿宋_GB2312" w:hint="eastAsia"/>
          <w:sz w:val="32"/>
          <w:szCs w:val="32"/>
        </w:rPr>
        <w:t>的</w:t>
      </w:r>
      <w:r w:rsidR="004B546D" w:rsidRPr="009E1D5C">
        <w:rPr>
          <w:rFonts w:ascii="仿宋_GB2312" w:eastAsia="仿宋_GB2312" w:hint="eastAsia"/>
          <w:sz w:val="32"/>
          <w:szCs w:val="32"/>
        </w:rPr>
        <w:t>指导推动，</w:t>
      </w:r>
      <w:r w:rsidR="009E1D5C" w:rsidRPr="009E1D5C">
        <w:rPr>
          <w:rFonts w:ascii="仿宋_GB2312" w:eastAsia="仿宋_GB2312" w:hint="eastAsia"/>
          <w:sz w:val="32"/>
          <w:szCs w:val="32"/>
        </w:rPr>
        <w:t>保证</w:t>
      </w:r>
      <w:r w:rsidR="004B546D" w:rsidRPr="009E1D5C">
        <w:rPr>
          <w:rFonts w:ascii="仿宋_GB2312" w:eastAsia="仿宋_GB2312" w:hint="eastAsia"/>
          <w:sz w:val="32"/>
          <w:szCs w:val="32"/>
        </w:rPr>
        <w:t>基层组织设置合理、按期换届。党内集中学习教育、经常性教育有序推进，党内组织生活经常、认真、严肃。教育、管理、监督党员和组织、宣传、凝聚、服务群众工作扎实有力，党务公开、党纪处分、组织处置等制度执行到位</w:t>
      </w:r>
      <w:r w:rsidR="004B546D" w:rsidRPr="00C1199A">
        <w:rPr>
          <w:rFonts w:ascii="仿宋_GB2312" w:eastAsia="仿宋_GB2312" w:hint="eastAsia"/>
          <w:sz w:val="32"/>
          <w:szCs w:val="32"/>
        </w:rPr>
        <w:t>。</w:t>
      </w:r>
      <w:r w:rsidR="0033484E" w:rsidRPr="00C1199A">
        <w:rPr>
          <w:rFonts w:ascii="仿宋_GB2312" w:eastAsia="仿宋_GB2312" w:hint="eastAsia"/>
          <w:sz w:val="32"/>
          <w:szCs w:val="32"/>
        </w:rPr>
        <w:t>积极推进教师党支部书记“双带头人”培育工程，</w:t>
      </w:r>
      <w:r w:rsidR="004B546D" w:rsidRPr="00C1199A">
        <w:rPr>
          <w:rFonts w:ascii="仿宋_GB2312" w:eastAsia="仿宋_GB2312" w:hint="eastAsia"/>
          <w:sz w:val="32"/>
          <w:szCs w:val="32"/>
        </w:rPr>
        <w:t>。</w:t>
      </w:r>
      <w:r w:rsidR="004B546D" w:rsidRPr="009E1D5C">
        <w:rPr>
          <w:rFonts w:ascii="仿宋_GB2312" w:eastAsia="仿宋_GB2312" w:hint="eastAsia"/>
          <w:sz w:val="32"/>
          <w:szCs w:val="32"/>
        </w:rPr>
        <w:t>在高层次领军人才、优秀青年教师和大学生中培养入党积极分子、发展党员工作成效明显。专职组织员配齐配强。</w:t>
      </w:r>
    </w:p>
    <w:p w:rsidR="00627CB8" w:rsidRPr="009E1D5C" w:rsidRDefault="00C1199A" w:rsidP="009E1D5C">
      <w:pPr>
        <w:pStyle w:val="a5"/>
        <w:snapToGrid w:val="0"/>
        <w:spacing w:line="338" w:lineRule="auto"/>
        <w:ind w:firstLine="640"/>
        <w:rPr>
          <w:rFonts w:ascii="仿宋_GB2312" w:eastAsia="仿宋_GB2312"/>
          <w:sz w:val="32"/>
          <w:szCs w:val="32"/>
        </w:rPr>
      </w:pPr>
      <w:r>
        <w:rPr>
          <w:rFonts w:ascii="仿宋_GB2312" w:eastAsia="仿宋_GB2312" w:hAnsi="仿宋" w:cs="Times New Roman" w:hint="eastAsia"/>
          <w:sz w:val="32"/>
          <w:szCs w:val="32"/>
        </w:rPr>
        <w:t>（5）</w:t>
      </w:r>
      <w:r w:rsidR="00627CB8" w:rsidRPr="00627CB8">
        <w:rPr>
          <w:rFonts w:ascii="仿宋_GB2312" w:eastAsia="仿宋_GB2312" w:hint="eastAsia"/>
          <w:sz w:val="32"/>
          <w:szCs w:val="32"/>
        </w:rPr>
        <w:t>推动改革发展到位。</w:t>
      </w:r>
      <w:r w:rsidR="004B546D" w:rsidRPr="002735F2">
        <w:rPr>
          <w:rFonts w:ascii="仿宋_GB2312" w:eastAsia="仿宋_GB2312" w:hint="eastAsia"/>
          <w:sz w:val="32"/>
          <w:szCs w:val="32"/>
        </w:rPr>
        <w:t>谋划推进、保障落实人才培养、学科建设、科研管理等重大改革、重要事项、重点安排坚强有力，</w:t>
      </w:r>
      <w:r w:rsidR="002735F2" w:rsidRPr="002735F2">
        <w:rPr>
          <w:rFonts w:ascii="仿宋_GB2312" w:eastAsia="仿宋_GB2312" w:hint="eastAsia"/>
          <w:sz w:val="32"/>
          <w:szCs w:val="32"/>
        </w:rPr>
        <w:t>将</w:t>
      </w:r>
      <w:r w:rsidR="004B546D" w:rsidRPr="002735F2">
        <w:rPr>
          <w:rFonts w:ascii="仿宋_GB2312" w:eastAsia="仿宋_GB2312" w:hint="eastAsia"/>
          <w:sz w:val="32"/>
          <w:szCs w:val="32"/>
        </w:rPr>
        <w:t>党的建设和群团组织建设、基层治理体系建设和</w:t>
      </w:r>
      <w:proofErr w:type="gramStart"/>
      <w:r w:rsidR="004B546D" w:rsidRPr="002735F2">
        <w:rPr>
          <w:rFonts w:ascii="仿宋_GB2312" w:eastAsia="仿宋_GB2312" w:hint="eastAsia"/>
          <w:sz w:val="32"/>
          <w:szCs w:val="32"/>
        </w:rPr>
        <w:t>维稳工作</w:t>
      </w:r>
      <w:proofErr w:type="gramEnd"/>
      <w:r w:rsidR="004B546D" w:rsidRPr="002735F2">
        <w:rPr>
          <w:rFonts w:ascii="仿宋_GB2312" w:eastAsia="仿宋_GB2312" w:hint="eastAsia"/>
          <w:sz w:val="32"/>
          <w:szCs w:val="32"/>
        </w:rPr>
        <w:t>体系建设有机融合，</w:t>
      </w:r>
      <w:r w:rsidR="007F08C1" w:rsidRPr="002735F2">
        <w:rPr>
          <w:rFonts w:ascii="仿宋_GB2312" w:eastAsia="仿宋_GB2312"/>
          <w:sz w:val="32"/>
          <w:szCs w:val="32"/>
        </w:rPr>
        <w:t>切实把</w:t>
      </w:r>
      <w:r w:rsidR="007F08C1" w:rsidRPr="002735F2">
        <w:rPr>
          <w:rFonts w:ascii="仿宋_GB2312" w:eastAsia="仿宋_GB2312" w:hint="eastAsia"/>
          <w:sz w:val="32"/>
          <w:szCs w:val="32"/>
        </w:rPr>
        <w:t>学院</w:t>
      </w:r>
      <w:r w:rsidR="007F08C1" w:rsidRPr="002735F2">
        <w:rPr>
          <w:rFonts w:ascii="仿宋_GB2312" w:eastAsia="仿宋_GB2312"/>
          <w:sz w:val="32"/>
          <w:szCs w:val="32"/>
        </w:rPr>
        <w:t>中心任务落实到基层各项工作中，为促进高等教育事业全面协调可持续发展提供坚强的保证。</w:t>
      </w:r>
    </w:p>
    <w:p w:rsidR="00750502" w:rsidRPr="00162294" w:rsidRDefault="00C1199A" w:rsidP="00162294">
      <w:pPr>
        <w:snapToGrid w:val="0"/>
        <w:spacing w:line="338" w:lineRule="auto"/>
        <w:ind w:firstLineChars="200" w:firstLine="643"/>
        <w:rPr>
          <w:rFonts w:ascii="仿宋_GB2312" w:eastAsia="仿宋_GB2312" w:hAnsi="仿宋" w:cs="Times New Roman"/>
          <w:b/>
          <w:sz w:val="32"/>
          <w:szCs w:val="32"/>
        </w:rPr>
      </w:pPr>
      <w:r w:rsidRPr="00162294">
        <w:rPr>
          <w:rFonts w:ascii="仿宋_GB2312" w:eastAsia="仿宋_GB2312" w:hAnsi="仿宋" w:cs="Times New Roman" w:hint="eastAsia"/>
          <w:b/>
          <w:sz w:val="32"/>
          <w:szCs w:val="32"/>
        </w:rPr>
        <w:t>3.</w:t>
      </w:r>
      <w:r w:rsidR="00750502" w:rsidRPr="00162294">
        <w:rPr>
          <w:rFonts w:ascii="仿宋_GB2312" w:eastAsia="仿宋_GB2312" w:hAnsi="仿宋" w:cs="Times New Roman" w:hint="eastAsia"/>
          <w:b/>
          <w:sz w:val="32"/>
          <w:szCs w:val="32"/>
        </w:rPr>
        <w:t>基层党支部</w:t>
      </w:r>
      <w:r w:rsidR="00E17EB7" w:rsidRPr="00162294">
        <w:rPr>
          <w:rFonts w:ascii="仿宋_GB2312" w:eastAsia="仿宋_GB2312" w:hAnsi="仿宋" w:cs="Times New Roman" w:hint="eastAsia"/>
          <w:b/>
          <w:sz w:val="32"/>
          <w:szCs w:val="32"/>
        </w:rPr>
        <w:t>是高校党组织的“终端”，是保证党的方针、政策、路线、任务落地生根的具体执行者，在“对标争先”中应做到“七个有力”。</w:t>
      </w:r>
    </w:p>
    <w:p w:rsidR="00627CB8" w:rsidRPr="009A2F45" w:rsidRDefault="00C1199A" w:rsidP="009A2F45">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00627CB8" w:rsidRPr="009A2F45">
        <w:rPr>
          <w:rFonts w:ascii="仿宋_GB2312" w:eastAsia="仿宋_GB2312" w:hAnsi="仿宋" w:cs="Times New Roman" w:hint="eastAsia"/>
          <w:sz w:val="32"/>
          <w:szCs w:val="32"/>
        </w:rPr>
        <w:t>教育党员有力。</w:t>
      </w:r>
      <w:r w:rsidR="004B546D" w:rsidRPr="009A2F45">
        <w:rPr>
          <w:rFonts w:ascii="仿宋_GB2312" w:eastAsia="仿宋_GB2312" w:hAnsi="仿宋" w:cs="Times New Roman" w:hint="eastAsia"/>
          <w:sz w:val="32"/>
          <w:szCs w:val="32"/>
        </w:rPr>
        <w:t>坚持以“三会一课”为基本制度，以“两学一做”为基本内容，党员理想信念教育、党性教育、纪律教育、道德品行教育扎实开展，主题党日严格规范。</w:t>
      </w:r>
    </w:p>
    <w:p w:rsidR="00627CB8" w:rsidRPr="009A2F45" w:rsidRDefault="00C1199A" w:rsidP="00627CB8">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00627CB8" w:rsidRPr="009A2F45">
        <w:rPr>
          <w:rFonts w:ascii="仿宋_GB2312" w:eastAsia="仿宋_GB2312" w:hAnsi="仿宋" w:cs="Times New Roman" w:hint="eastAsia"/>
          <w:sz w:val="32"/>
          <w:szCs w:val="32"/>
        </w:rPr>
        <w:t>管理党员有力。</w:t>
      </w:r>
      <w:r w:rsidR="004C26E0" w:rsidRPr="009A2F45">
        <w:rPr>
          <w:rFonts w:ascii="仿宋_GB2312" w:eastAsia="仿宋_GB2312" w:hAnsi="仿宋" w:cs="Times New Roman" w:hint="eastAsia"/>
          <w:sz w:val="32"/>
          <w:szCs w:val="32"/>
        </w:rPr>
        <w:t>党员发展、党员培训、党籍管理、党费收缴、党员激励关怀帮扶等工作扎实有效，党员先锋模</w:t>
      </w:r>
      <w:r w:rsidR="004C26E0" w:rsidRPr="009A2F45">
        <w:rPr>
          <w:rFonts w:ascii="仿宋_GB2312" w:eastAsia="仿宋_GB2312" w:hAnsi="仿宋" w:cs="Times New Roman" w:hint="eastAsia"/>
          <w:sz w:val="32"/>
          <w:szCs w:val="32"/>
        </w:rPr>
        <w:lastRenderedPageBreak/>
        <w:t>范作用充分发挥，不合格党员组织处置稳妥有序。</w:t>
      </w:r>
    </w:p>
    <w:p w:rsidR="00627CB8" w:rsidRPr="009A2F45" w:rsidRDefault="00C1199A" w:rsidP="00627CB8">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sidR="00627CB8" w:rsidRPr="009A2F45">
        <w:rPr>
          <w:rFonts w:ascii="仿宋_GB2312" w:eastAsia="仿宋_GB2312" w:hAnsi="仿宋" w:cs="Times New Roman" w:hint="eastAsia"/>
          <w:sz w:val="32"/>
          <w:szCs w:val="32"/>
        </w:rPr>
        <w:t>监督党员有力。</w:t>
      </w:r>
      <w:r w:rsidR="004C26E0" w:rsidRPr="009A2F45">
        <w:rPr>
          <w:rFonts w:ascii="仿宋_GB2312" w:eastAsia="仿宋_GB2312" w:hAnsi="仿宋" w:cs="Times New Roman" w:hint="eastAsia"/>
          <w:sz w:val="32"/>
          <w:szCs w:val="32"/>
        </w:rPr>
        <w:t>坚持把纪律和规矩挺在前面，善于发现苗头性倾向性问题，“咬耳扯袖”成为常态，监督党员履行义务、遵规守纪及时到位，教育引导、组织处置等措施有效运用。</w:t>
      </w:r>
    </w:p>
    <w:p w:rsidR="00627CB8" w:rsidRPr="009A2F45" w:rsidRDefault="00C1199A" w:rsidP="009A2F45">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sidR="00627CB8" w:rsidRPr="009A2F45">
        <w:rPr>
          <w:rFonts w:ascii="仿宋_GB2312" w:eastAsia="仿宋_GB2312" w:hAnsi="仿宋" w:cs="Times New Roman" w:hint="eastAsia"/>
          <w:sz w:val="32"/>
          <w:szCs w:val="32"/>
        </w:rPr>
        <w:t>组织师生有力。</w:t>
      </w:r>
      <w:r w:rsidR="004C26E0" w:rsidRPr="009A2F45">
        <w:rPr>
          <w:rFonts w:ascii="仿宋_GB2312" w:eastAsia="仿宋_GB2312" w:hAnsi="仿宋" w:cs="Times New Roman" w:hint="eastAsia"/>
          <w:sz w:val="32"/>
          <w:szCs w:val="32"/>
        </w:rPr>
        <w:t>最大限度地把师生组织起来，引领带动师生投入中心工作的动员力、实效性强。</w:t>
      </w:r>
    </w:p>
    <w:p w:rsidR="00627CB8" w:rsidRPr="009A2F45" w:rsidRDefault="00C1199A" w:rsidP="009A2F45">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w:t>
      </w:r>
      <w:r w:rsidR="00627CB8" w:rsidRPr="009A2F45">
        <w:rPr>
          <w:rFonts w:ascii="仿宋_GB2312" w:eastAsia="仿宋_GB2312" w:hAnsi="仿宋" w:cs="Times New Roman" w:hint="eastAsia"/>
          <w:sz w:val="32"/>
          <w:szCs w:val="32"/>
        </w:rPr>
        <w:t>宣传师生有力。</w:t>
      </w:r>
      <w:r w:rsidR="004C26E0" w:rsidRPr="009A2F45">
        <w:rPr>
          <w:rFonts w:ascii="仿宋_GB2312" w:eastAsia="仿宋_GB2312" w:hAnsi="仿宋" w:cs="Times New Roman" w:hint="eastAsia"/>
          <w:sz w:val="32"/>
          <w:szCs w:val="32"/>
        </w:rPr>
        <w:t>学习传达上级党组织决策部署及时到位，注重发现树立、宣传推广师生身边典型人物、典型事迹</w:t>
      </w:r>
      <w:r w:rsidR="002735F2" w:rsidRPr="009A2F45">
        <w:rPr>
          <w:rFonts w:ascii="仿宋_GB2312" w:eastAsia="仿宋_GB2312" w:hAnsi="仿宋" w:cs="Times New Roman" w:hint="eastAsia"/>
          <w:sz w:val="32"/>
          <w:szCs w:val="32"/>
        </w:rPr>
        <w:t>。</w:t>
      </w:r>
    </w:p>
    <w:p w:rsidR="00627CB8" w:rsidRPr="009A2F45" w:rsidRDefault="00C1199A" w:rsidP="009A2F45">
      <w:pPr>
        <w:snapToGrid w:val="0"/>
        <w:spacing w:line="338"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w:t>
      </w:r>
      <w:r w:rsidR="00627CB8" w:rsidRPr="009A2F45">
        <w:rPr>
          <w:rFonts w:ascii="仿宋_GB2312" w:eastAsia="仿宋_GB2312" w:hAnsi="仿宋" w:cs="Times New Roman" w:hint="eastAsia"/>
          <w:sz w:val="32"/>
          <w:szCs w:val="32"/>
        </w:rPr>
        <w:t>凝聚师生有力。</w:t>
      </w:r>
      <w:r w:rsidR="004C26E0" w:rsidRPr="009A2F45">
        <w:rPr>
          <w:rFonts w:ascii="仿宋_GB2312" w:eastAsia="仿宋_GB2312" w:hAnsi="仿宋" w:cs="Times New Roman" w:hint="eastAsia"/>
          <w:sz w:val="32"/>
          <w:szCs w:val="32"/>
        </w:rPr>
        <w:t>善于统一思想、凝聚人心、增进共识，思想引领和价值观塑造有机融入教师教学科研、学生学习生活，组织引领师生听党话、跟党</w:t>
      </w:r>
      <w:proofErr w:type="gramStart"/>
      <w:r w:rsidR="004C26E0" w:rsidRPr="009A2F45">
        <w:rPr>
          <w:rFonts w:ascii="仿宋_GB2312" w:eastAsia="仿宋_GB2312" w:hAnsi="仿宋" w:cs="Times New Roman" w:hint="eastAsia"/>
          <w:sz w:val="32"/>
          <w:szCs w:val="32"/>
        </w:rPr>
        <w:t>走成效</w:t>
      </w:r>
      <w:proofErr w:type="gramEnd"/>
      <w:r w:rsidR="004C26E0" w:rsidRPr="009A2F45">
        <w:rPr>
          <w:rFonts w:ascii="仿宋_GB2312" w:eastAsia="仿宋_GB2312" w:hAnsi="仿宋" w:cs="Times New Roman" w:hint="eastAsia"/>
          <w:sz w:val="32"/>
          <w:szCs w:val="32"/>
        </w:rPr>
        <w:t>突出。</w:t>
      </w:r>
    </w:p>
    <w:p w:rsidR="00162294" w:rsidRDefault="00C1199A" w:rsidP="00162294">
      <w:pPr>
        <w:snapToGrid w:val="0"/>
        <w:spacing w:line="338" w:lineRule="auto"/>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（7）</w:t>
      </w:r>
      <w:r w:rsidR="00627CB8" w:rsidRPr="009A2F45">
        <w:rPr>
          <w:rFonts w:ascii="仿宋_GB2312" w:eastAsia="仿宋_GB2312" w:hAnsi="仿宋" w:cs="Times New Roman" w:hint="eastAsia"/>
          <w:sz w:val="32"/>
          <w:szCs w:val="32"/>
        </w:rPr>
        <w:t>服务师生有力。</w:t>
      </w:r>
      <w:r w:rsidR="004C26E0" w:rsidRPr="009A2F45">
        <w:rPr>
          <w:rFonts w:ascii="仿宋_GB2312" w:eastAsia="仿宋_GB2312" w:hAnsi="仿宋" w:cs="Times New Roman" w:hint="eastAsia"/>
          <w:sz w:val="32"/>
          <w:szCs w:val="32"/>
        </w:rPr>
        <w:t>常态</w:t>
      </w:r>
      <w:proofErr w:type="gramStart"/>
      <w:r w:rsidR="004C26E0" w:rsidRPr="009A2F45">
        <w:rPr>
          <w:rFonts w:ascii="仿宋_GB2312" w:eastAsia="仿宋_GB2312" w:hAnsi="仿宋" w:cs="Times New Roman" w:hint="eastAsia"/>
          <w:sz w:val="32"/>
          <w:szCs w:val="32"/>
        </w:rPr>
        <w:t>化了解</w:t>
      </w:r>
      <w:proofErr w:type="gramEnd"/>
      <w:r w:rsidR="004C26E0" w:rsidRPr="009A2F45">
        <w:rPr>
          <w:rFonts w:ascii="仿宋_GB2312" w:eastAsia="仿宋_GB2312" w:hAnsi="仿宋" w:cs="Times New Roman" w:hint="eastAsia"/>
          <w:sz w:val="32"/>
          <w:szCs w:val="32"/>
        </w:rPr>
        <w:t>师生困难诉求、倾听师生意见建议，师生有困难找支部、有问题找党员的帮扶机制健全有效。</w:t>
      </w:r>
    </w:p>
    <w:p w:rsidR="00C1199A" w:rsidRPr="00162294" w:rsidRDefault="00C1199A" w:rsidP="00162294">
      <w:pPr>
        <w:snapToGrid w:val="0"/>
        <w:spacing w:line="338" w:lineRule="auto"/>
        <w:ind w:firstLineChars="200" w:firstLine="643"/>
        <w:rPr>
          <w:rFonts w:ascii="仿宋_GB2312" w:eastAsia="仿宋_GB2312" w:hAnsi="仿宋" w:cs="Times New Roman"/>
          <w:sz w:val="32"/>
          <w:szCs w:val="32"/>
        </w:rPr>
      </w:pPr>
      <w:r w:rsidRPr="00162294">
        <w:rPr>
          <w:rFonts w:ascii="楷体_GB2312" w:eastAsia="楷体_GB2312" w:hint="eastAsia"/>
          <w:b/>
          <w:sz w:val="32"/>
          <w:szCs w:val="32"/>
        </w:rPr>
        <w:t>（二）“双带头人”培育工程任务</w:t>
      </w:r>
    </w:p>
    <w:p w:rsidR="00053089" w:rsidRDefault="00053089" w:rsidP="00053089">
      <w:pPr>
        <w:snapToGrid w:val="0"/>
        <w:spacing w:line="338" w:lineRule="auto"/>
        <w:ind w:firstLineChars="200" w:firstLine="640"/>
        <w:rPr>
          <w:rFonts w:ascii="仿宋_GB2312" w:eastAsia="仿宋_GB2312" w:hAnsi="仿宋" w:cs="Times New Roman"/>
          <w:sz w:val="32"/>
          <w:szCs w:val="32"/>
        </w:rPr>
      </w:pPr>
      <w:r w:rsidRPr="00053089">
        <w:rPr>
          <w:rFonts w:ascii="仿宋_GB2312" w:eastAsia="仿宋_GB2312" w:hAnsi="仿宋" w:cs="Times New Roman" w:hint="eastAsia"/>
          <w:sz w:val="32"/>
          <w:szCs w:val="32"/>
        </w:rPr>
        <w:t xml:space="preserve">高校教师党支部是把党的路线方针政策落实到高校基层的战斗堡垒，是办好中国特色社会主义大学的重要支撑。实施 </w:t>
      </w:r>
      <w:r>
        <w:rPr>
          <w:rFonts w:ascii="仿宋_GB2312" w:eastAsia="仿宋_GB2312" w:hAnsi="仿宋" w:cs="Times New Roman" w:hint="eastAsia"/>
          <w:sz w:val="32"/>
          <w:szCs w:val="32"/>
        </w:rPr>
        <w:t>“双带头人”培育工程</w:t>
      </w:r>
      <w:r w:rsidRPr="00B44ED0">
        <w:rPr>
          <w:rFonts w:ascii="仿宋_GB2312" w:eastAsia="仿宋_GB2312" w:hAnsi="仿宋" w:cs="Times New Roman" w:hint="eastAsia"/>
          <w:sz w:val="32"/>
          <w:szCs w:val="32"/>
        </w:rPr>
        <w:t>，建设高素质教师党支部书记队伍，</w:t>
      </w:r>
      <w:r w:rsidR="00B44ED0">
        <w:rPr>
          <w:rFonts w:ascii="仿宋_GB2312" w:eastAsia="仿宋_GB2312" w:hAnsi="仿宋" w:cs="Times New Roman" w:hint="eastAsia"/>
          <w:sz w:val="32"/>
          <w:szCs w:val="32"/>
        </w:rPr>
        <w:t>有利于</w:t>
      </w:r>
      <w:r w:rsidR="00B44ED0" w:rsidRPr="00B44ED0">
        <w:rPr>
          <w:rFonts w:ascii="仿宋_GB2312" w:eastAsia="仿宋_GB2312" w:hAnsi="仿宋" w:cs="Times New Roman" w:hint="eastAsia"/>
          <w:sz w:val="32"/>
          <w:szCs w:val="32"/>
        </w:rPr>
        <w:t>进一步</w:t>
      </w:r>
      <w:r w:rsidRPr="00B44ED0">
        <w:rPr>
          <w:rFonts w:ascii="仿宋_GB2312" w:eastAsia="仿宋_GB2312" w:hAnsi="仿宋" w:cs="Times New Roman" w:hint="eastAsia"/>
          <w:sz w:val="32"/>
          <w:szCs w:val="32"/>
        </w:rPr>
        <w:t>推进党建工作与教学科研</w:t>
      </w:r>
      <w:r w:rsidR="00B44ED0" w:rsidRPr="00B44ED0">
        <w:rPr>
          <w:rFonts w:ascii="仿宋_GB2312" w:eastAsia="仿宋_GB2312" w:hAnsi="仿宋" w:cs="Times New Roman" w:hint="eastAsia"/>
          <w:sz w:val="32"/>
          <w:szCs w:val="32"/>
        </w:rPr>
        <w:t>工作双促进、双提高</w:t>
      </w:r>
      <w:r w:rsidRPr="00B44ED0">
        <w:rPr>
          <w:rFonts w:ascii="仿宋_GB2312" w:eastAsia="仿宋_GB2312" w:hAnsi="仿宋" w:cs="Times New Roman" w:hint="eastAsia"/>
          <w:sz w:val="32"/>
          <w:szCs w:val="32"/>
        </w:rPr>
        <w:t>，</w:t>
      </w:r>
      <w:r w:rsidR="00B44ED0" w:rsidRPr="00B44ED0">
        <w:rPr>
          <w:rFonts w:ascii="仿宋_GB2312" w:eastAsia="仿宋_GB2312" w:hAnsi="仿宋" w:cs="Times New Roman" w:hint="eastAsia"/>
          <w:sz w:val="32"/>
          <w:szCs w:val="32"/>
        </w:rPr>
        <w:t>真正把教师党支部建设成为团结师生的核心、教育党员的学校、攻坚克难的堡垒。</w:t>
      </w:r>
    </w:p>
    <w:p w:rsidR="009517A9" w:rsidRDefault="00C1199A" w:rsidP="00162294">
      <w:pPr>
        <w:snapToGrid w:val="0"/>
        <w:spacing w:line="338" w:lineRule="auto"/>
        <w:ind w:firstLineChars="200" w:firstLine="643"/>
        <w:rPr>
          <w:rFonts w:ascii="仿宋_GB2312" w:eastAsia="仿宋_GB2312" w:hAnsi="仿宋" w:cs="Times New Roman"/>
          <w:sz w:val="32"/>
          <w:szCs w:val="32"/>
        </w:rPr>
      </w:pPr>
      <w:r w:rsidRPr="00162294">
        <w:rPr>
          <w:rFonts w:ascii="仿宋_GB2312" w:eastAsia="仿宋_GB2312" w:hAnsi="仿宋" w:cs="Times New Roman" w:hint="eastAsia"/>
          <w:b/>
          <w:sz w:val="32"/>
          <w:szCs w:val="32"/>
        </w:rPr>
        <w:t>1.</w:t>
      </w:r>
      <w:r w:rsidR="00053089" w:rsidRPr="00162294">
        <w:rPr>
          <w:rFonts w:ascii="仿宋_GB2312" w:eastAsia="仿宋_GB2312" w:hAnsi="仿宋" w:cs="Times New Roman" w:hint="eastAsia"/>
          <w:b/>
          <w:sz w:val="32"/>
          <w:szCs w:val="32"/>
        </w:rPr>
        <w:t>明确选任标准。</w:t>
      </w:r>
      <w:r w:rsidR="009517A9">
        <w:rPr>
          <w:rFonts w:ascii="仿宋_GB2312" w:eastAsia="仿宋_GB2312" w:hAnsi="仿宋" w:cs="Times New Roman" w:hint="eastAsia"/>
          <w:sz w:val="32"/>
          <w:szCs w:val="32"/>
        </w:rPr>
        <w:t>“双带头人”教师党支部书记</w:t>
      </w:r>
      <w:r w:rsidR="00B44ED0" w:rsidRPr="009517A9">
        <w:rPr>
          <w:rFonts w:ascii="仿宋_GB2312" w:eastAsia="仿宋_GB2312" w:hAnsi="仿宋" w:cs="Times New Roman" w:hint="eastAsia"/>
          <w:sz w:val="32"/>
          <w:szCs w:val="32"/>
        </w:rPr>
        <w:t>应为优</w:t>
      </w:r>
      <w:r w:rsidR="00B44ED0" w:rsidRPr="009517A9">
        <w:rPr>
          <w:rFonts w:ascii="仿宋_GB2312" w:eastAsia="仿宋_GB2312" w:hAnsi="仿宋" w:cs="Times New Roman" w:hint="eastAsia"/>
          <w:sz w:val="32"/>
          <w:szCs w:val="32"/>
        </w:rPr>
        <w:lastRenderedPageBreak/>
        <w:t>秀教师党员，</w:t>
      </w:r>
      <w:r w:rsidR="00932B07">
        <w:rPr>
          <w:rFonts w:ascii="仿宋_GB2312" w:eastAsia="仿宋_GB2312" w:hAnsi="仿宋" w:cs="Times New Roman" w:hint="eastAsia"/>
          <w:sz w:val="32"/>
          <w:szCs w:val="32"/>
        </w:rPr>
        <w:t>政治立场坚定，能够积极贯彻落实党的路线方针政策和上级部署要求，</w:t>
      </w:r>
      <w:r w:rsidR="009517A9" w:rsidRPr="009517A9">
        <w:rPr>
          <w:rFonts w:ascii="仿宋_GB2312" w:eastAsia="仿宋_GB2312" w:hAnsi="仿宋" w:cs="Times New Roman" w:hint="eastAsia"/>
          <w:sz w:val="32"/>
          <w:szCs w:val="32"/>
        </w:rPr>
        <w:t>理想信念坚定，政治意识、大局意识、核心意识、看齐意识强，</w:t>
      </w:r>
      <w:r w:rsidR="00B44ED0" w:rsidRPr="009517A9">
        <w:rPr>
          <w:rFonts w:ascii="仿宋_GB2312" w:eastAsia="仿宋_GB2312" w:hAnsi="仿宋" w:cs="Times New Roman" w:hint="eastAsia"/>
          <w:sz w:val="32"/>
          <w:szCs w:val="32"/>
        </w:rPr>
        <w:t>熟悉和热爱基层党建工作，党务工作能力突出，具有较好的号召力和带动性</w:t>
      </w:r>
      <w:r w:rsidR="00DD465D">
        <w:rPr>
          <w:rFonts w:ascii="仿宋_GB2312" w:eastAsia="仿宋_GB2312" w:hAnsi="仿宋" w:cs="Times New Roman" w:hint="eastAsia"/>
          <w:sz w:val="32"/>
          <w:szCs w:val="32"/>
        </w:rPr>
        <w:t>，</w:t>
      </w:r>
      <w:r w:rsidR="00DD465D" w:rsidRPr="009517A9">
        <w:rPr>
          <w:rFonts w:ascii="仿宋_GB2312" w:eastAsia="仿宋_GB2312" w:hAnsi="仿宋" w:cs="Times New Roman" w:hint="eastAsia"/>
          <w:sz w:val="32"/>
          <w:szCs w:val="32"/>
        </w:rPr>
        <w:t>品德修养优，师德师风好</w:t>
      </w:r>
      <w:r w:rsidR="00B44ED0" w:rsidRPr="009517A9">
        <w:rPr>
          <w:rFonts w:ascii="仿宋_GB2312" w:eastAsia="仿宋_GB2312" w:hAnsi="仿宋" w:cs="Times New Roman" w:hint="eastAsia"/>
          <w:sz w:val="32"/>
          <w:szCs w:val="32"/>
        </w:rPr>
        <w:t>；应为</w:t>
      </w:r>
      <w:r w:rsidR="009517A9" w:rsidRPr="009517A9">
        <w:rPr>
          <w:rFonts w:ascii="仿宋_GB2312" w:eastAsia="仿宋_GB2312" w:hAnsi="仿宋" w:cs="Times New Roman" w:hint="eastAsia"/>
          <w:sz w:val="32"/>
          <w:szCs w:val="32"/>
        </w:rPr>
        <w:t>所在单位学科专业带头人，</w:t>
      </w:r>
      <w:r w:rsidR="00932B07" w:rsidRPr="009517A9">
        <w:rPr>
          <w:rFonts w:ascii="仿宋_GB2312" w:eastAsia="仿宋_GB2312" w:hAnsi="仿宋" w:cs="Times New Roman" w:hint="eastAsia"/>
          <w:sz w:val="32"/>
          <w:szCs w:val="32"/>
        </w:rPr>
        <w:t>在教育教学、学术研究、实践应用等方面业务能力突出</w:t>
      </w:r>
      <w:r w:rsidR="009517A9" w:rsidRPr="009517A9">
        <w:rPr>
          <w:rFonts w:ascii="仿宋_GB2312" w:eastAsia="仿宋_GB2312" w:hAnsi="仿宋" w:cs="Times New Roman" w:hint="eastAsia"/>
          <w:sz w:val="32"/>
          <w:szCs w:val="32"/>
        </w:rPr>
        <w:t>，</w:t>
      </w:r>
      <w:r w:rsidR="00932B07">
        <w:rPr>
          <w:rFonts w:ascii="仿宋_GB2312" w:eastAsia="仿宋_GB2312" w:hAnsi="仿宋" w:cs="Times New Roman" w:hint="eastAsia"/>
          <w:sz w:val="32"/>
          <w:szCs w:val="32"/>
        </w:rPr>
        <w:t>能够</w:t>
      </w:r>
      <w:r w:rsidR="00932B07" w:rsidRPr="00932B07">
        <w:rPr>
          <w:rFonts w:ascii="仿宋_GB2312" w:eastAsia="仿宋_GB2312" w:hAnsi="仿宋" w:cs="Times New Roman" w:hint="eastAsia"/>
          <w:sz w:val="32"/>
          <w:szCs w:val="32"/>
        </w:rPr>
        <w:t>准确把握学科发展方向，始终站在学科知识前沿，</w:t>
      </w:r>
      <w:r w:rsidR="00B44ED0" w:rsidRPr="009517A9">
        <w:rPr>
          <w:rFonts w:ascii="仿宋_GB2312" w:eastAsia="仿宋_GB2312" w:hAnsi="仿宋" w:cs="Times New Roman" w:hint="eastAsia"/>
          <w:sz w:val="32"/>
          <w:szCs w:val="32"/>
        </w:rPr>
        <w:t>一般应具有副高级以上专业技术职称（职务）或博士研究生学历学位。</w:t>
      </w:r>
    </w:p>
    <w:p w:rsidR="00053089" w:rsidRPr="00044442" w:rsidRDefault="00053089" w:rsidP="00162294">
      <w:pPr>
        <w:snapToGrid w:val="0"/>
        <w:spacing w:line="338" w:lineRule="auto"/>
        <w:ind w:firstLineChars="200" w:firstLine="643"/>
        <w:rPr>
          <w:rFonts w:ascii="仿宋_GB2312" w:eastAsia="仿宋_GB2312" w:hAnsi="仿宋" w:cs="Times New Roman"/>
          <w:color w:val="FF0000"/>
          <w:sz w:val="32"/>
          <w:szCs w:val="32"/>
        </w:rPr>
      </w:pPr>
      <w:r w:rsidRPr="00162294">
        <w:rPr>
          <w:rFonts w:ascii="仿宋_GB2312" w:eastAsia="仿宋_GB2312" w:hAnsi="仿宋" w:cs="Times New Roman" w:hint="eastAsia"/>
          <w:b/>
          <w:sz w:val="32"/>
          <w:szCs w:val="32"/>
        </w:rPr>
        <w:t>2.规范选任方式。</w:t>
      </w:r>
      <w:r w:rsidR="00DD465D" w:rsidRPr="00C454FB">
        <w:rPr>
          <w:rFonts w:ascii="仿宋_GB2312" w:eastAsia="仿宋_GB2312" w:hAnsi="仿宋" w:cs="Times New Roman" w:hint="eastAsia"/>
          <w:sz w:val="32"/>
          <w:szCs w:val="32"/>
        </w:rPr>
        <w:t>“双带头人”教师党支部书记的选拔任用，在</w:t>
      </w:r>
      <w:r w:rsidR="00E0497E" w:rsidRPr="00C454FB">
        <w:rPr>
          <w:rFonts w:ascii="仿宋_GB2312" w:eastAsia="仿宋_GB2312" w:hAnsi="仿宋" w:cs="Times New Roman" w:hint="eastAsia"/>
          <w:sz w:val="32"/>
          <w:szCs w:val="32"/>
        </w:rPr>
        <w:t>学院</w:t>
      </w:r>
      <w:r w:rsidR="00DD465D" w:rsidRPr="00C454FB">
        <w:rPr>
          <w:rFonts w:ascii="仿宋_GB2312" w:eastAsia="仿宋_GB2312" w:hAnsi="仿宋" w:cs="Times New Roman" w:hint="eastAsia"/>
          <w:sz w:val="32"/>
          <w:szCs w:val="32"/>
        </w:rPr>
        <w:t>党委统一领导和党委组织部门具体指导下，由</w:t>
      </w:r>
      <w:r w:rsidR="00044442" w:rsidRPr="00C454FB">
        <w:rPr>
          <w:rFonts w:ascii="仿宋_GB2312" w:eastAsia="仿宋_GB2312" w:hAnsi="仿宋" w:cs="Times New Roman" w:hint="eastAsia"/>
          <w:sz w:val="32"/>
          <w:szCs w:val="32"/>
        </w:rPr>
        <w:t xml:space="preserve">                                                                                                                                                                                                                                                                                                                                                                                                                                                                                                                                                                                                                                                                                                                                                                                                                                                                                                                                                                                                                                                                                                                                                                                                                                                                                                                                                                                                                                                                                                                                                                                                                                                                                                                                                                                                                                                                                                                                                                                                                                                                                                                                                                                                                                                               </w:t>
      </w:r>
      <w:r w:rsidR="00E0497E" w:rsidRPr="00C454FB">
        <w:rPr>
          <w:rFonts w:ascii="仿宋_GB2312" w:eastAsia="仿宋_GB2312" w:hAnsi="仿宋" w:cs="Times New Roman" w:hint="eastAsia"/>
          <w:sz w:val="32"/>
          <w:szCs w:val="32"/>
        </w:rPr>
        <w:t>党总支（直属党支部）</w:t>
      </w:r>
      <w:r w:rsidR="00DD465D" w:rsidRPr="00C454FB">
        <w:rPr>
          <w:rFonts w:ascii="仿宋_GB2312" w:eastAsia="仿宋_GB2312" w:hAnsi="仿宋" w:cs="Times New Roman" w:hint="eastAsia"/>
          <w:sz w:val="32"/>
          <w:szCs w:val="32"/>
        </w:rPr>
        <w:t>按照有关规定和程序具体负责实施，一般由支部委员会或党员大会选举产生。对党员教师流动性较大或新成立的教师党支部以及暂时没有符合“双带头人”条件的教师党支部，书记人选可以由上一级党组织直接委派。教师党支部书记任期内应保持相对稳定，对一些符合党建带头人要求、但不具备学科专业带头人培育条件的教师党支部书记，可根据实际情况安排。</w:t>
      </w:r>
    </w:p>
    <w:p w:rsidR="00053089" w:rsidRDefault="00053089" w:rsidP="00162294">
      <w:pPr>
        <w:snapToGrid w:val="0"/>
        <w:spacing w:line="338" w:lineRule="auto"/>
        <w:ind w:firstLineChars="200" w:firstLine="643"/>
        <w:rPr>
          <w:rFonts w:ascii="仿宋_GB2312" w:eastAsia="仿宋_GB2312" w:hAnsi="仿宋" w:cs="Times New Roman"/>
          <w:sz w:val="32"/>
          <w:szCs w:val="32"/>
        </w:rPr>
      </w:pPr>
      <w:r w:rsidRPr="00162294">
        <w:rPr>
          <w:rFonts w:ascii="仿宋_GB2312" w:eastAsia="仿宋_GB2312" w:hAnsi="仿宋" w:cs="Times New Roman" w:hint="eastAsia"/>
          <w:b/>
          <w:sz w:val="32"/>
          <w:szCs w:val="32"/>
        </w:rPr>
        <w:t>3.聚焦重点任务。</w:t>
      </w:r>
      <w:r w:rsidR="005249B8">
        <w:rPr>
          <w:rFonts w:ascii="仿宋_GB2312" w:eastAsia="仿宋_GB2312" w:hAnsi="仿宋" w:cs="Times New Roman" w:hint="eastAsia"/>
          <w:sz w:val="32"/>
          <w:szCs w:val="32"/>
        </w:rPr>
        <w:t>“双带头人”教师党支部书记应把工作重点聚焦到强化教师党支部政治功能、做好教师思想政治工作、推进中心工作上来</w:t>
      </w:r>
      <w:r w:rsidR="005249B8" w:rsidRPr="00D33D4B">
        <w:rPr>
          <w:rFonts w:ascii="仿宋_GB2312" w:eastAsia="仿宋_GB2312" w:hAnsi="仿宋" w:cs="Times New Roman" w:hint="eastAsia"/>
          <w:sz w:val="32"/>
          <w:szCs w:val="32"/>
        </w:rPr>
        <w:t>。要紧扣习近平新时代中国特色社会主义思想，积极引导教师贯彻党的教育方针，坚持社会主义办学方向，强化教师思想政治工作亲和力和针对性。加强党支部标准化建设，认真落实“三会一课”、组织生活会、民主评议党员、谈心谈话等组织生活制度，创新支部生活内</w:t>
      </w:r>
      <w:r w:rsidR="005249B8" w:rsidRPr="00D33D4B">
        <w:rPr>
          <w:rFonts w:ascii="仿宋_GB2312" w:eastAsia="仿宋_GB2312" w:hAnsi="仿宋" w:cs="Times New Roman" w:hint="eastAsia"/>
          <w:sz w:val="32"/>
          <w:szCs w:val="32"/>
        </w:rPr>
        <w:lastRenderedPageBreak/>
        <w:t>容和形式，</w:t>
      </w:r>
      <w:r w:rsidR="00D33D4B" w:rsidRPr="00D33D4B">
        <w:rPr>
          <w:rFonts w:ascii="仿宋_GB2312" w:eastAsia="仿宋_GB2312" w:hAnsi="仿宋" w:cs="Times New Roman" w:hint="eastAsia"/>
          <w:sz w:val="32"/>
          <w:szCs w:val="32"/>
        </w:rPr>
        <w:t>扎实</w:t>
      </w:r>
      <w:r w:rsidR="005249B8" w:rsidRPr="00D33D4B">
        <w:rPr>
          <w:rFonts w:ascii="仿宋_GB2312" w:eastAsia="仿宋_GB2312" w:hAnsi="仿宋" w:cs="Times New Roman" w:hint="eastAsia"/>
          <w:sz w:val="32"/>
          <w:szCs w:val="32"/>
        </w:rPr>
        <w:t>推进“两学一做”学习教育常态化制度化</w:t>
      </w:r>
      <w:r w:rsidR="00D33D4B" w:rsidRPr="00D33D4B">
        <w:rPr>
          <w:rFonts w:ascii="仿宋_GB2312" w:eastAsia="仿宋_GB2312" w:hAnsi="仿宋" w:cs="Times New Roman" w:hint="eastAsia"/>
          <w:sz w:val="32"/>
          <w:szCs w:val="32"/>
        </w:rPr>
        <w:t>，努力推动党建工作与科研教学工作相互结合，有机融入，把党组织的领导力和组织力转化为推进中心工作的动力。</w:t>
      </w:r>
    </w:p>
    <w:p w:rsidR="00BA5DA9" w:rsidRDefault="00053089" w:rsidP="00162294">
      <w:pPr>
        <w:snapToGrid w:val="0"/>
        <w:spacing w:line="338" w:lineRule="auto"/>
        <w:ind w:firstLineChars="200" w:firstLine="643"/>
        <w:rPr>
          <w:rFonts w:ascii="仿宋_GB2312" w:eastAsia="仿宋_GB2312" w:hAnsi="仿宋" w:cs="Times New Roman"/>
          <w:sz w:val="32"/>
          <w:szCs w:val="32"/>
        </w:rPr>
      </w:pPr>
      <w:r w:rsidRPr="00162294">
        <w:rPr>
          <w:rFonts w:ascii="仿宋_GB2312" w:eastAsia="仿宋_GB2312" w:hAnsi="仿宋" w:cs="Times New Roman" w:hint="eastAsia"/>
          <w:b/>
          <w:sz w:val="32"/>
          <w:szCs w:val="32"/>
        </w:rPr>
        <w:t>4.着力培养教育。</w:t>
      </w:r>
      <w:r w:rsidR="005249B8" w:rsidRPr="005249B8">
        <w:rPr>
          <w:rFonts w:ascii="仿宋_GB2312" w:eastAsia="仿宋_GB2312" w:hAnsi="仿宋" w:cs="Times New Roman" w:hint="eastAsia"/>
          <w:sz w:val="32"/>
          <w:szCs w:val="32"/>
        </w:rPr>
        <w:t>加强“双带头人”</w:t>
      </w:r>
      <w:r w:rsidR="00D33D4B">
        <w:rPr>
          <w:rFonts w:ascii="仿宋_GB2312" w:eastAsia="仿宋_GB2312" w:hAnsi="仿宋" w:cs="Times New Roman" w:hint="eastAsia"/>
          <w:sz w:val="32"/>
          <w:szCs w:val="32"/>
        </w:rPr>
        <w:t>教师党支部书记后备队伍建设</w:t>
      </w:r>
      <w:r w:rsidR="005249B8" w:rsidRPr="005249B8">
        <w:rPr>
          <w:rFonts w:ascii="仿宋_GB2312" w:eastAsia="仿宋_GB2312" w:hAnsi="仿宋" w:cs="Times New Roman" w:hint="eastAsia"/>
          <w:sz w:val="32"/>
          <w:szCs w:val="32"/>
        </w:rPr>
        <w:t>，重视</w:t>
      </w:r>
      <w:r w:rsidR="00D33D4B">
        <w:rPr>
          <w:rFonts w:ascii="仿宋_GB2312" w:eastAsia="仿宋_GB2312" w:hAnsi="仿宋" w:cs="Times New Roman" w:hint="eastAsia"/>
          <w:sz w:val="32"/>
          <w:szCs w:val="32"/>
        </w:rPr>
        <w:t>把教学科研骨干教师培养发展为党员、把党员教师培养成教学科研骨干</w:t>
      </w:r>
      <w:r w:rsidR="005249B8" w:rsidRPr="005249B8">
        <w:rPr>
          <w:rFonts w:ascii="仿宋_GB2312" w:eastAsia="仿宋_GB2312" w:hAnsi="仿宋" w:cs="Times New Roman" w:hint="eastAsia"/>
          <w:sz w:val="32"/>
          <w:szCs w:val="32"/>
        </w:rPr>
        <w:t>。丰富教育培训内容，加大培养锻炼力度，通过</w:t>
      </w:r>
      <w:r w:rsidR="00D33D4B">
        <w:rPr>
          <w:rFonts w:ascii="仿宋_GB2312" w:eastAsia="仿宋_GB2312" w:hAnsi="仿宋" w:cs="Times New Roman" w:hint="eastAsia"/>
          <w:sz w:val="32"/>
          <w:szCs w:val="32"/>
        </w:rPr>
        <w:t>集中培训</w:t>
      </w:r>
      <w:r w:rsidR="005249B8" w:rsidRPr="005249B8">
        <w:rPr>
          <w:rFonts w:ascii="仿宋_GB2312" w:eastAsia="仿宋_GB2312" w:hAnsi="仿宋" w:cs="Times New Roman" w:hint="eastAsia"/>
          <w:sz w:val="32"/>
          <w:szCs w:val="32"/>
        </w:rPr>
        <w:t>、</w:t>
      </w:r>
      <w:r w:rsidR="00D33D4B">
        <w:rPr>
          <w:rFonts w:ascii="仿宋_GB2312" w:eastAsia="仿宋_GB2312" w:hAnsi="仿宋" w:cs="Times New Roman" w:hint="eastAsia"/>
          <w:sz w:val="32"/>
          <w:szCs w:val="32"/>
        </w:rPr>
        <w:t>专题辅导</w:t>
      </w:r>
      <w:r w:rsidR="005249B8" w:rsidRPr="005249B8">
        <w:rPr>
          <w:rFonts w:ascii="仿宋_GB2312" w:eastAsia="仿宋_GB2312" w:hAnsi="仿宋" w:cs="Times New Roman" w:hint="eastAsia"/>
          <w:sz w:val="32"/>
          <w:szCs w:val="32"/>
        </w:rPr>
        <w:t>、挂职锻炼等多种形式提升教师党支部书记的</w:t>
      </w:r>
      <w:r w:rsidR="00D33D4B">
        <w:rPr>
          <w:rFonts w:ascii="仿宋_GB2312" w:eastAsia="仿宋_GB2312" w:hAnsi="仿宋" w:cs="Times New Roman" w:hint="eastAsia"/>
          <w:sz w:val="32"/>
          <w:szCs w:val="32"/>
        </w:rPr>
        <w:t>政治素质</w:t>
      </w:r>
      <w:r w:rsidR="005249B8" w:rsidRPr="005249B8">
        <w:rPr>
          <w:rFonts w:ascii="仿宋_GB2312" w:eastAsia="仿宋_GB2312" w:hAnsi="仿宋" w:cs="Times New Roman" w:hint="eastAsia"/>
          <w:sz w:val="32"/>
          <w:szCs w:val="32"/>
        </w:rPr>
        <w:t>、党性修养、服务意识、党务工作能力和教学科研水平，实现教师党支部书记党务工作与教学科研业务的</w:t>
      </w:r>
      <w:r w:rsidR="00D33D4B">
        <w:rPr>
          <w:rFonts w:ascii="仿宋_GB2312" w:eastAsia="仿宋_GB2312" w:hAnsi="仿宋" w:cs="Times New Roman" w:hint="eastAsia"/>
          <w:sz w:val="32"/>
          <w:szCs w:val="32"/>
        </w:rPr>
        <w:t>联动提升</w:t>
      </w:r>
      <w:r w:rsidR="005249B8" w:rsidRPr="005249B8">
        <w:rPr>
          <w:rFonts w:ascii="仿宋_GB2312" w:eastAsia="仿宋_GB2312" w:hAnsi="仿宋" w:cs="Times New Roman" w:hint="eastAsia"/>
          <w:sz w:val="32"/>
          <w:szCs w:val="32"/>
        </w:rPr>
        <w:t>。完善教育培训体系，</w:t>
      </w:r>
      <w:r w:rsidR="00D33D4B">
        <w:rPr>
          <w:rFonts w:ascii="仿宋_GB2312" w:eastAsia="仿宋_GB2312" w:hAnsi="仿宋" w:cs="Times New Roman" w:hint="eastAsia"/>
          <w:sz w:val="32"/>
          <w:szCs w:val="32"/>
        </w:rPr>
        <w:t>院</w:t>
      </w:r>
      <w:r w:rsidR="005249B8" w:rsidRPr="005249B8">
        <w:rPr>
          <w:rFonts w:ascii="仿宋_GB2312" w:eastAsia="仿宋_GB2312" w:hAnsi="仿宋" w:cs="Times New Roman" w:hint="eastAsia"/>
          <w:sz w:val="32"/>
          <w:szCs w:val="32"/>
        </w:rPr>
        <w:t>党委负责定期开展专题培训和集中轮训，</w:t>
      </w:r>
      <w:r w:rsidR="00D33D4B">
        <w:rPr>
          <w:rFonts w:ascii="仿宋_GB2312" w:eastAsia="仿宋_GB2312" w:hAnsi="仿宋" w:cs="Times New Roman" w:hint="eastAsia"/>
          <w:sz w:val="32"/>
          <w:szCs w:val="32"/>
        </w:rPr>
        <w:t>党总支（直属党支部）</w:t>
      </w:r>
      <w:r w:rsidR="005249B8" w:rsidRPr="005249B8">
        <w:rPr>
          <w:rFonts w:ascii="仿宋_GB2312" w:eastAsia="仿宋_GB2312" w:hAnsi="仿宋" w:cs="Times New Roman" w:hint="eastAsia"/>
          <w:sz w:val="32"/>
          <w:szCs w:val="32"/>
        </w:rPr>
        <w:t>负责实施日常培训，</w:t>
      </w:r>
      <w:r w:rsidR="00BA5DA9" w:rsidRPr="005249B8">
        <w:rPr>
          <w:rFonts w:ascii="仿宋_GB2312" w:eastAsia="仿宋_GB2312" w:hAnsi="仿宋" w:cs="Times New Roman" w:hint="eastAsia"/>
          <w:sz w:val="32"/>
          <w:szCs w:val="32"/>
        </w:rPr>
        <w:t>突出</w:t>
      </w:r>
      <w:r w:rsidR="00BA5DA9">
        <w:rPr>
          <w:rFonts w:ascii="仿宋_GB2312" w:eastAsia="仿宋_GB2312" w:hAnsi="仿宋" w:cs="Times New Roman" w:hint="eastAsia"/>
          <w:sz w:val="32"/>
          <w:szCs w:val="32"/>
        </w:rPr>
        <w:t>培养教育的经常化、精准化、个性化。</w:t>
      </w:r>
    </w:p>
    <w:p w:rsidR="00053089" w:rsidRPr="00053089" w:rsidRDefault="00053089" w:rsidP="00162294">
      <w:pPr>
        <w:snapToGrid w:val="0"/>
        <w:spacing w:line="338" w:lineRule="auto"/>
        <w:ind w:firstLineChars="200" w:firstLine="643"/>
        <w:rPr>
          <w:rFonts w:ascii="仿宋_GB2312" w:eastAsia="仿宋_GB2312" w:hAnsi="仿宋" w:cs="Times New Roman"/>
          <w:sz w:val="32"/>
          <w:szCs w:val="32"/>
        </w:rPr>
      </w:pPr>
      <w:r w:rsidRPr="00162294">
        <w:rPr>
          <w:rFonts w:ascii="仿宋_GB2312" w:eastAsia="仿宋_GB2312" w:hAnsi="仿宋" w:cs="Times New Roman" w:hint="eastAsia"/>
          <w:b/>
          <w:sz w:val="32"/>
          <w:szCs w:val="32"/>
        </w:rPr>
        <w:t>5.加强示范</w:t>
      </w:r>
      <w:r w:rsidR="00AB6C14" w:rsidRPr="00162294">
        <w:rPr>
          <w:rFonts w:ascii="仿宋_GB2312" w:eastAsia="仿宋_GB2312" w:hAnsi="仿宋" w:cs="Times New Roman" w:hint="eastAsia"/>
          <w:b/>
          <w:sz w:val="32"/>
          <w:szCs w:val="32"/>
        </w:rPr>
        <w:t>引领</w:t>
      </w:r>
      <w:r w:rsidRPr="00162294">
        <w:rPr>
          <w:rFonts w:ascii="仿宋_GB2312" w:eastAsia="仿宋_GB2312" w:hAnsi="仿宋" w:cs="Times New Roman" w:hint="eastAsia"/>
          <w:b/>
          <w:sz w:val="32"/>
          <w:szCs w:val="32"/>
        </w:rPr>
        <w:t>。</w:t>
      </w:r>
      <w:r w:rsidR="007B36E6">
        <w:rPr>
          <w:rFonts w:ascii="仿宋_GB2312" w:eastAsia="仿宋_GB2312" w:hAnsi="仿宋" w:cs="Times New Roman" w:hint="eastAsia"/>
          <w:sz w:val="32"/>
          <w:szCs w:val="32"/>
        </w:rPr>
        <w:t>积极</w:t>
      </w:r>
      <w:r w:rsidR="00FB3C40">
        <w:rPr>
          <w:rFonts w:ascii="仿宋_GB2312" w:eastAsia="仿宋_GB2312" w:hAnsi="仿宋" w:cs="Times New Roman" w:hint="eastAsia"/>
          <w:sz w:val="32"/>
          <w:szCs w:val="32"/>
        </w:rPr>
        <w:t>搭建“双带头人”教师党支部书记培养平台，</w:t>
      </w:r>
      <w:r w:rsidR="007B36E6">
        <w:rPr>
          <w:rFonts w:ascii="仿宋_GB2312" w:eastAsia="仿宋_GB2312" w:hAnsi="仿宋" w:cs="Times New Roman" w:hint="eastAsia"/>
          <w:sz w:val="32"/>
          <w:szCs w:val="32"/>
        </w:rPr>
        <w:t>建设教师党支部书记</w:t>
      </w:r>
      <w:r w:rsidR="00BA5DA9" w:rsidRPr="00D47B48">
        <w:rPr>
          <w:rFonts w:ascii="仿宋_GB2312" w:eastAsia="仿宋_GB2312" w:hAnsi="仿宋" w:cs="Times New Roman" w:hint="eastAsia"/>
          <w:sz w:val="32"/>
          <w:szCs w:val="32"/>
        </w:rPr>
        <w:t>工作室，支持“双带头人”教师党支部书记开展理论和实践探索。充分利用教育系统内外、网上网下媒体资源，</w:t>
      </w:r>
      <w:r w:rsidR="007B36E6">
        <w:rPr>
          <w:rFonts w:ascii="仿宋_GB2312" w:eastAsia="仿宋_GB2312" w:hAnsi="仿宋" w:cs="Times New Roman" w:hint="eastAsia"/>
          <w:sz w:val="32"/>
          <w:szCs w:val="32"/>
        </w:rPr>
        <w:t>学习</w:t>
      </w:r>
      <w:r w:rsidR="00BA5DA9" w:rsidRPr="00D47B48">
        <w:rPr>
          <w:rFonts w:ascii="仿宋_GB2312" w:eastAsia="仿宋_GB2312" w:hAnsi="仿宋" w:cs="Times New Roman" w:hint="eastAsia"/>
          <w:sz w:val="32"/>
          <w:szCs w:val="32"/>
        </w:rPr>
        <w:t>“双带头人”教师党支部书记培育工作和典型人物、典型经验，</w:t>
      </w:r>
      <w:r w:rsidR="007B36E6">
        <w:rPr>
          <w:rFonts w:ascii="仿宋_GB2312" w:eastAsia="仿宋_GB2312" w:hAnsi="仿宋" w:cs="Times New Roman" w:hint="eastAsia"/>
          <w:sz w:val="32"/>
          <w:szCs w:val="32"/>
        </w:rPr>
        <w:t>结合本院实际</w:t>
      </w:r>
      <w:r w:rsidR="00AD5755">
        <w:rPr>
          <w:rFonts w:ascii="仿宋_GB2312" w:eastAsia="仿宋_GB2312" w:hAnsi="仿宋" w:cs="Times New Roman" w:hint="eastAsia"/>
          <w:sz w:val="32"/>
          <w:szCs w:val="32"/>
        </w:rPr>
        <w:t>及学科专业特点，</w:t>
      </w:r>
      <w:r w:rsidR="007B36E6" w:rsidRPr="00D47B48">
        <w:rPr>
          <w:rFonts w:ascii="仿宋_GB2312" w:eastAsia="仿宋_GB2312" w:hAnsi="仿宋" w:cs="Times New Roman" w:hint="eastAsia"/>
          <w:sz w:val="32"/>
          <w:szCs w:val="32"/>
        </w:rPr>
        <w:t>梳理提炼、总结推广</w:t>
      </w:r>
      <w:r w:rsidR="00787CAF">
        <w:rPr>
          <w:rFonts w:ascii="仿宋_GB2312" w:eastAsia="仿宋_GB2312" w:hAnsi="仿宋" w:cs="Times New Roman" w:hint="eastAsia"/>
          <w:sz w:val="32"/>
          <w:szCs w:val="32"/>
        </w:rPr>
        <w:t>、宣传展示</w:t>
      </w:r>
      <w:r w:rsidR="007B36E6" w:rsidRPr="00D47B48">
        <w:rPr>
          <w:rFonts w:ascii="仿宋_GB2312" w:eastAsia="仿宋_GB2312" w:hAnsi="仿宋" w:cs="Times New Roman" w:hint="eastAsia"/>
          <w:sz w:val="32"/>
          <w:szCs w:val="32"/>
        </w:rPr>
        <w:t>“双带头人”教师党支部书记培育工作好方法、好经验，</w:t>
      </w:r>
      <w:r w:rsidR="00FB3C40" w:rsidRPr="00053089">
        <w:rPr>
          <w:rFonts w:ascii="仿宋_GB2312" w:eastAsia="仿宋_GB2312" w:hAnsi="仿宋" w:cs="Times New Roman"/>
          <w:sz w:val="32"/>
          <w:szCs w:val="32"/>
        </w:rPr>
        <w:t xml:space="preserve"> </w:t>
      </w:r>
      <w:r w:rsidR="00787CAF">
        <w:rPr>
          <w:rFonts w:ascii="仿宋_GB2312" w:eastAsia="仿宋_GB2312" w:hAnsi="仿宋" w:cs="Times New Roman" w:hint="eastAsia"/>
          <w:sz w:val="32"/>
          <w:szCs w:val="32"/>
        </w:rPr>
        <w:t>引领带动党建工作与思想政治工作质量提升。</w:t>
      </w:r>
    </w:p>
    <w:p w:rsidR="00750502" w:rsidRPr="00162294" w:rsidRDefault="00750502" w:rsidP="00162294">
      <w:pPr>
        <w:pStyle w:val="a5"/>
        <w:numPr>
          <w:ilvl w:val="0"/>
          <w:numId w:val="1"/>
        </w:numPr>
        <w:snapToGrid w:val="0"/>
        <w:spacing w:line="338" w:lineRule="auto"/>
        <w:ind w:firstLineChars="0"/>
        <w:rPr>
          <w:rFonts w:ascii="黑体" w:eastAsia="黑体" w:hAnsi="黑体"/>
          <w:sz w:val="32"/>
          <w:szCs w:val="32"/>
        </w:rPr>
      </w:pPr>
      <w:r w:rsidRPr="00162294">
        <w:rPr>
          <w:rFonts w:ascii="黑体" w:eastAsia="黑体" w:hAnsi="黑体" w:hint="eastAsia"/>
          <w:sz w:val="32"/>
          <w:szCs w:val="32"/>
        </w:rPr>
        <w:t>工作要求</w:t>
      </w:r>
    </w:p>
    <w:p w:rsidR="00627CB8" w:rsidRDefault="00627CB8" w:rsidP="00750502">
      <w:pPr>
        <w:snapToGrid w:val="0"/>
        <w:spacing w:line="338" w:lineRule="auto"/>
        <w:ind w:firstLine="630"/>
        <w:rPr>
          <w:rFonts w:ascii="仿宋_GB2312" w:eastAsia="仿宋_GB2312"/>
          <w:sz w:val="32"/>
          <w:szCs w:val="32"/>
        </w:rPr>
      </w:pPr>
      <w:r w:rsidRPr="00162294">
        <w:rPr>
          <w:rFonts w:ascii="楷体_GB2312" w:eastAsia="楷体_GB2312" w:hint="eastAsia"/>
          <w:b/>
          <w:sz w:val="32"/>
          <w:szCs w:val="32"/>
        </w:rPr>
        <w:t>（一）加强组织领导。</w:t>
      </w:r>
      <w:r w:rsidR="003235D9">
        <w:rPr>
          <w:rFonts w:ascii="仿宋_GB2312" w:eastAsia="仿宋_GB2312" w:hAnsi="仿宋" w:cs="Times New Roman" w:hint="eastAsia"/>
          <w:sz w:val="32"/>
          <w:szCs w:val="32"/>
        </w:rPr>
        <w:t>“对标争先”建设计划及</w:t>
      </w:r>
      <w:r w:rsidR="003235D9" w:rsidRPr="003235D9">
        <w:rPr>
          <w:rFonts w:ascii="仿宋_GB2312" w:eastAsia="仿宋_GB2312" w:hAnsi="仿宋" w:cs="Times New Roman" w:hint="eastAsia"/>
          <w:sz w:val="32"/>
          <w:szCs w:val="32"/>
        </w:rPr>
        <w:t>党支部书记“双带头人”培育工程</w:t>
      </w:r>
      <w:r w:rsidR="003235D9">
        <w:rPr>
          <w:rFonts w:ascii="仿宋_GB2312" w:eastAsia="仿宋_GB2312" w:hAnsi="仿宋" w:cs="Times New Roman" w:hint="eastAsia"/>
          <w:sz w:val="32"/>
          <w:szCs w:val="32"/>
        </w:rPr>
        <w:t>是写好教育“奋进之笔”的重要</w:t>
      </w:r>
      <w:r w:rsidR="003235D9">
        <w:rPr>
          <w:rFonts w:ascii="仿宋_GB2312" w:eastAsia="仿宋_GB2312" w:hAnsi="仿宋" w:cs="Times New Roman" w:hint="eastAsia"/>
          <w:sz w:val="32"/>
          <w:szCs w:val="32"/>
        </w:rPr>
        <w:lastRenderedPageBreak/>
        <w:t>内容，</w:t>
      </w:r>
      <w:r w:rsidR="002874C5">
        <w:rPr>
          <w:rFonts w:ascii="仿宋_GB2312" w:eastAsia="仿宋_GB2312" w:hAnsi="仿宋" w:cs="Times New Roman" w:hint="eastAsia"/>
          <w:sz w:val="32"/>
          <w:szCs w:val="32"/>
        </w:rPr>
        <w:t>院党委要切实负担起主体责任，精心组织实施，</w:t>
      </w:r>
      <w:r w:rsidR="003235D9" w:rsidRPr="002874C5">
        <w:rPr>
          <w:rFonts w:ascii="仿宋_GB2312" w:eastAsia="仿宋_GB2312" w:hAnsi="仿宋" w:cs="Times New Roman"/>
          <w:sz w:val="32"/>
          <w:szCs w:val="32"/>
        </w:rPr>
        <w:t>各</w:t>
      </w:r>
      <w:r w:rsidR="003235D9" w:rsidRPr="002874C5">
        <w:rPr>
          <w:rFonts w:ascii="仿宋_GB2312" w:eastAsia="仿宋_GB2312" w:hAnsi="仿宋" w:cs="Times New Roman" w:hint="eastAsia"/>
          <w:sz w:val="32"/>
          <w:szCs w:val="32"/>
        </w:rPr>
        <w:t>党总支、党支部</w:t>
      </w:r>
      <w:r w:rsidR="003235D9" w:rsidRPr="002874C5">
        <w:rPr>
          <w:rFonts w:ascii="仿宋_GB2312" w:eastAsia="仿宋_GB2312" w:hAnsi="仿宋" w:cs="Times New Roman"/>
          <w:sz w:val="32"/>
          <w:szCs w:val="32"/>
        </w:rPr>
        <w:t>要高度重视，</w:t>
      </w:r>
      <w:r w:rsidR="003235D9" w:rsidRPr="002874C5">
        <w:rPr>
          <w:rFonts w:ascii="仿宋_GB2312" w:eastAsia="仿宋_GB2312" w:hAnsi="仿宋" w:cs="Times New Roman" w:hint="eastAsia"/>
          <w:sz w:val="32"/>
          <w:szCs w:val="32"/>
        </w:rPr>
        <w:t>将“对标争先”与“双带头人”</w:t>
      </w:r>
      <w:r w:rsidR="0002643D" w:rsidRPr="002874C5">
        <w:rPr>
          <w:rFonts w:ascii="仿宋_GB2312" w:eastAsia="仿宋_GB2312" w:hAnsi="仿宋" w:cs="Times New Roman" w:hint="eastAsia"/>
          <w:sz w:val="32"/>
          <w:szCs w:val="32"/>
        </w:rPr>
        <w:t>工作作为一项制度安排，纳入党建工作规划和年度工作要点，</w:t>
      </w:r>
      <w:r w:rsidR="003235D9" w:rsidRPr="002874C5">
        <w:rPr>
          <w:rFonts w:ascii="仿宋_GB2312" w:eastAsia="仿宋_GB2312" w:hAnsi="仿宋" w:cs="Times New Roman" w:hint="eastAsia"/>
          <w:sz w:val="32"/>
          <w:szCs w:val="32"/>
        </w:rPr>
        <w:t>与推进“双一流”</w:t>
      </w:r>
      <w:r w:rsidR="002874C5" w:rsidRPr="002874C5">
        <w:rPr>
          <w:rFonts w:ascii="仿宋_GB2312" w:eastAsia="仿宋_GB2312" w:hAnsi="仿宋" w:cs="Times New Roman" w:hint="eastAsia"/>
          <w:sz w:val="32"/>
          <w:szCs w:val="32"/>
        </w:rPr>
        <w:t>建设及“追赶超越”等各项工作，统一部署、统筹推进，加强跟踪指导</w:t>
      </w:r>
      <w:r w:rsidR="0002643D" w:rsidRPr="002874C5">
        <w:rPr>
          <w:rFonts w:ascii="仿宋_GB2312" w:eastAsia="仿宋_GB2312" w:hAnsi="仿宋" w:cs="Times New Roman" w:hint="eastAsia"/>
          <w:sz w:val="32"/>
          <w:szCs w:val="32"/>
        </w:rPr>
        <w:t>，及时总结经验做法，解决突出问题，推动工作有效开展。</w:t>
      </w:r>
    </w:p>
    <w:p w:rsidR="00BA3C0F" w:rsidRDefault="00627CB8" w:rsidP="00750502">
      <w:pPr>
        <w:snapToGrid w:val="0"/>
        <w:spacing w:line="338" w:lineRule="auto"/>
        <w:ind w:firstLine="630"/>
        <w:rPr>
          <w:rFonts w:ascii="仿宋_GB2312" w:eastAsia="仿宋_GB2312"/>
          <w:sz w:val="32"/>
          <w:szCs w:val="32"/>
        </w:rPr>
      </w:pPr>
      <w:r w:rsidRPr="00162294">
        <w:rPr>
          <w:rFonts w:ascii="楷体_GB2312" w:eastAsia="楷体_GB2312" w:hint="eastAsia"/>
          <w:b/>
          <w:sz w:val="32"/>
          <w:szCs w:val="32"/>
        </w:rPr>
        <w:t>（二）强化保障措施。</w:t>
      </w:r>
      <w:r w:rsidR="00BA3C0F" w:rsidRPr="00BA3C0F">
        <w:rPr>
          <w:rFonts w:ascii="仿宋_GB2312" w:eastAsia="仿宋_GB2312" w:hAnsi="仿宋" w:cs="Times New Roman" w:hint="eastAsia"/>
          <w:sz w:val="32"/>
          <w:szCs w:val="32"/>
        </w:rPr>
        <w:t>要将“对标争先”建设计划及“双带头人”培育工程纳入长期工作规划，并作为高校党建和思想政治工作测评检查、评先评优等工作的重要内容，着力提升党建工作质量。积极建设“双带头人”教师党支部书记工作室，促进“十百千万”工程开展，做到在政治上给待遇、工作上给平台、发展上给空间、经费上给支持、作用发挥上给氛围，切实增强教师党支部书记的岗位吸引力和职业成就感。坚持实绩导向，对工作实绩突出的教师党支部书记给予表彰奖励</w:t>
      </w:r>
      <w:r w:rsidR="00B70883">
        <w:rPr>
          <w:rFonts w:ascii="仿宋_GB2312" w:eastAsia="仿宋_GB2312" w:hAnsi="仿宋" w:cs="Times New Roman" w:hint="eastAsia"/>
          <w:sz w:val="32"/>
          <w:szCs w:val="32"/>
        </w:rPr>
        <w:t>，并将“双带头人”教师党支部书记经历作为选拔任用院（系）级党政干部的重要条件，作为专业技术职务（职称）评定的重要参考。</w:t>
      </w:r>
    </w:p>
    <w:p w:rsidR="00627CB8" w:rsidRDefault="00627CB8" w:rsidP="00750502">
      <w:pPr>
        <w:snapToGrid w:val="0"/>
        <w:spacing w:line="338" w:lineRule="auto"/>
        <w:ind w:firstLine="630"/>
        <w:rPr>
          <w:rFonts w:ascii="微软雅黑" w:eastAsia="微软雅黑" w:hAnsi="微软雅黑"/>
          <w:color w:val="4B4B4B"/>
        </w:rPr>
      </w:pPr>
      <w:r w:rsidRPr="00162294">
        <w:rPr>
          <w:rFonts w:ascii="楷体_GB2312" w:eastAsia="楷体_GB2312" w:hint="eastAsia"/>
          <w:b/>
          <w:sz w:val="32"/>
          <w:szCs w:val="32"/>
        </w:rPr>
        <w:t>（三）狠抓责任落实。</w:t>
      </w:r>
      <w:r w:rsidR="003455BF" w:rsidRPr="003455BF">
        <w:rPr>
          <w:rFonts w:ascii="仿宋_GB2312" w:eastAsia="仿宋_GB2312" w:hint="eastAsia"/>
          <w:sz w:val="32"/>
          <w:szCs w:val="32"/>
        </w:rPr>
        <w:t>要将“对标争先”建设计划及“双带头人”培育工程</w:t>
      </w:r>
      <w:r w:rsidR="0002643D" w:rsidRPr="003455BF">
        <w:rPr>
          <w:rFonts w:ascii="仿宋_GB2312" w:eastAsia="仿宋_GB2312" w:hint="eastAsia"/>
          <w:sz w:val="32"/>
          <w:szCs w:val="32"/>
        </w:rPr>
        <w:t>纳入高校党建工作责任体系，</w:t>
      </w:r>
      <w:r w:rsidR="003455BF" w:rsidRPr="003455BF">
        <w:rPr>
          <w:rFonts w:ascii="仿宋_GB2312" w:eastAsia="仿宋_GB2312" w:hint="eastAsia"/>
          <w:sz w:val="32"/>
          <w:szCs w:val="32"/>
        </w:rPr>
        <w:t>院</w:t>
      </w:r>
      <w:r w:rsidR="0002643D" w:rsidRPr="003455BF">
        <w:rPr>
          <w:rFonts w:ascii="仿宋_GB2312" w:eastAsia="仿宋_GB2312" w:hint="eastAsia"/>
          <w:sz w:val="32"/>
          <w:szCs w:val="32"/>
        </w:rPr>
        <w:t>党委担负主体责任，</w:t>
      </w:r>
      <w:r w:rsidR="003455BF">
        <w:rPr>
          <w:rFonts w:ascii="仿宋_GB2312" w:eastAsia="仿宋_GB2312" w:hint="eastAsia"/>
          <w:sz w:val="32"/>
          <w:szCs w:val="32"/>
        </w:rPr>
        <w:t>党总支（直属党支部）</w:t>
      </w:r>
      <w:r w:rsidR="0002643D" w:rsidRPr="003455BF">
        <w:rPr>
          <w:rFonts w:ascii="仿宋_GB2312" w:eastAsia="仿宋_GB2312" w:hint="eastAsia"/>
          <w:sz w:val="32"/>
          <w:szCs w:val="32"/>
        </w:rPr>
        <w:t>担负直接责任，</w:t>
      </w:r>
      <w:r w:rsidR="003455BF">
        <w:rPr>
          <w:rFonts w:ascii="仿宋_GB2312" w:eastAsia="仿宋_GB2312" w:hint="eastAsia"/>
          <w:sz w:val="32"/>
          <w:szCs w:val="32"/>
        </w:rPr>
        <w:t>院党委书记</w:t>
      </w:r>
      <w:r w:rsidR="0002643D" w:rsidRPr="003455BF">
        <w:rPr>
          <w:rFonts w:ascii="仿宋_GB2312" w:eastAsia="仿宋_GB2312" w:hint="eastAsia"/>
          <w:sz w:val="32"/>
          <w:szCs w:val="32"/>
        </w:rPr>
        <w:t>为第一责任人。有关工作情况要纳入高校党建、思想政治工作测评考核，作为学校各级党组织书记抓党建工作年度述职评议考核的重要内容。</w:t>
      </w:r>
      <w:r w:rsidR="003455BF" w:rsidRPr="003455BF">
        <w:rPr>
          <w:rFonts w:ascii="仿宋_GB2312" w:eastAsia="仿宋_GB2312" w:hint="eastAsia"/>
          <w:sz w:val="32"/>
          <w:szCs w:val="32"/>
        </w:rPr>
        <w:t>党委组织部将对工作情况进行全程统筹协调与督查指导</w:t>
      </w:r>
      <w:r w:rsidR="003455BF">
        <w:rPr>
          <w:rFonts w:ascii="仿宋_GB2312" w:eastAsia="仿宋_GB2312" w:hint="eastAsia"/>
          <w:sz w:val="32"/>
          <w:szCs w:val="32"/>
        </w:rPr>
        <w:t>，</w:t>
      </w:r>
      <w:r w:rsidR="003F6F31" w:rsidRPr="003F6F31">
        <w:rPr>
          <w:rFonts w:ascii="仿宋_GB2312" w:eastAsia="仿宋_GB2312" w:hint="eastAsia"/>
          <w:sz w:val="32"/>
          <w:szCs w:val="32"/>
        </w:rPr>
        <w:t>及时解决工作中遇到的问题和困难，</w:t>
      </w:r>
      <w:r w:rsidR="003455BF">
        <w:rPr>
          <w:rFonts w:ascii="仿宋_GB2312" w:eastAsia="仿宋_GB2312" w:hint="eastAsia"/>
          <w:sz w:val="32"/>
          <w:szCs w:val="32"/>
        </w:rPr>
        <w:lastRenderedPageBreak/>
        <w:t>对工作开展不力、落实不到位的，将</w:t>
      </w:r>
      <w:r w:rsidR="0002643D" w:rsidRPr="003455BF">
        <w:rPr>
          <w:rFonts w:ascii="仿宋_GB2312" w:eastAsia="仿宋_GB2312" w:hint="eastAsia"/>
          <w:sz w:val="32"/>
          <w:szCs w:val="32"/>
        </w:rPr>
        <w:t>严肃问责追责。</w:t>
      </w:r>
    </w:p>
    <w:p w:rsidR="00627CB8" w:rsidRPr="00EE1832" w:rsidRDefault="00627CB8" w:rsidP="00750502">
      <w:pPr>
        <w:snapToGrid w:val="0"/>
        <w:spacing w:line="338" w:lineRule="auto"/>
        <w:ind w:firstLine="630"/>
        <w:rPr>
          <w:rFonts w:ascii="仿宋_GB2312" w:eastAsia="仿宋_GB2312"/>
          <w:sz w:val="32"/>
          <w:szCs w:val="32"/>
        </w:rPr>
      </w:pPr>
      <w:r w:rsidRPr="00162294">
        <w:rPr>
          <w:rFonts w:ascii="楷体_GB2312" w:eastAsia="楷体_GB2312" w:hint="eastAsia"/>
          <w:b/>
          <w:sz w:val="32"/>
          <w:szCs w:val="32"/>
        </w:rPr>
        <w:t>（四）加大宣传力度。</w:t>
      </w:r>
      <w:r w:rsidR="0002643D" w:rsidRPr="003F6F31">
        <w:rPr>
          <w:rFonts w:ascii="仿宋_GB2312" w:eastAsia="仿宋_GB2312" w:hint="eastAsia"/>
          <w:sz w:val="32"/>
          <w:szCs w:val="32"/>
        </w:rPr>
        <w:t>要将宣传工作贯穿“对标争先”建设计划</w:t>
      </w:r>
      <w:r w:rsidR="003F6F31">
        <w:rPr>
          <w:rFonts w:ascii="仿宋_GB2312" w:eastAsia="仿宋_GB2312" w:hint="eastAsia"/>
          <w:sz w:val="32"/>
          <w:szCs w:val="32"/>
        </w:rPr>
        <w:t>、</w:t>
      </w:r>
      <w:r w:rsidR="003F6F31" w:rsidRPr="003455BF">
        <w:rPr>
          <w:rFonts w:ascii="仿宋_GB2312" w:eastAsia="仿宋_GB2312" w:hint="eastAsia"/>
          <w:sz w:val="32"/>
          <w:szCs w:val="32"/>
        </w:rPr>
        <w:t>及“双带头人”培育工程</w:t>
      </w:r>
      <w:r w:rsidR="0002643D" w:rsidRPr="003F6F31">
        <w:rPr>
          <w:rFonts w:ascii="仿宋_GB2312" w:eastAsia="仿宋_GB2312" w:hint="eastAsia"/>
          <w:sz w:val="32"/>
          <w:szCs w:val="32"/>
        </w:rPr>
        <w:t>实施始终，充分借助教育系统内外媒体、统筹高校内外宣传资源、用好网上网下宣传平台，以接地气、形象化的方式，多形式、多渠道宣传展示高校基层党建先进组织、优秀成果和典型案例，发挥示范引领作用，在高校树立起大抓基层、严抓基层的鲜明导向，形成学习先进、争当先进的良好氛围，为提升高校党建质量营造良好工作氛围和舆论环境。</w:t>
      </w:r>
    </w:p>
    <w:sectPr w:rsidR="00627CB8" w:rsidRPr="00EE1832" w:rsidSect="00D438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B5" w:rsidRDefault="00E519B5" w:rsidP="00362156">
      <w:r>
        <w:separator/>
      </w:r>
    </w:p>
  </w:endnote>
  <w:endnote w:type="continuationSeparator" w:id="0">
    <w:p w:rsidR="00E519B5" w:rsidRDefault="00E519B5" w:rsidP="00362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76072"/>
      <w:docPartObj>
        <w:docPartGallery w:val="Page Numbers (Bottom of Page)"/>
        <w:docPartUnique/>
      </w:docPartObj>
    </w:sdtPr>
    <w:sdtContent>
      <w:p w:rsidR="00C454FB" w:rsidRDefault="00B77675">
        <w:pPr>
          <w:pStyle w:val="a7"/>
          <w:jc w:val="center"/>
        </w:pPr>
        <w:fldSimple w:instr=" PAGE   \* MERGEFORMAT ">
          <w:r w:rsidR="005C5A58" w:rsidRPr="005C5A58">
            <w:rPr>
              <w:noProof/>
              <w:lang w:val="zh-CN"/>
            </w:rPr>
            <w:t>2</w:t>
          </w:r>
        </w:fldSimple>
      </w:p>
    </w:sdtContent>
  </w:sdt>
  <w:p w:rsidR="00C454FB" w:rsidRDefault="00C454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B5" w:rsidRDefault="00E519B5" w:rsidP="00362156">
      <w:r>
        <w:separator/>
      </w:r>
    </w:p>
  </w:footnote>
  <w:footnote w:type="continuationSeparator" w:id="0">
    <w:p w:rsidR="00E519B5" w:rsidRDefault="00E519B5" w:rsidP="0036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D42"/>
    <w:multiLevelType w:val="hybridMultilevel"/>
    <w:tmpl w:val="37CA9F0C"/>
    <w:lvl w:ilvl="0" w:tplc="DB7491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7B8769F"/>
    <w:multiLevelType w:val="hybridMultilevel"/>
    <w:tmpl w:val="46BAD00E"/>
    <w:lvl w:ilvl="0" w:tplc="94305F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C4706C"/>
    <w:multiLevelType w:val="hybridMultilevel"/>
    <w:tmpl w:val="16B0DC66"/>
    <w:lvl w:ilvl="0" w:tplc="88F80F08">
      <w:start w:val="1"/>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63AC06A8"/>
    <w:multiLevelType w:val="hybridMultilevel"/>
    <w:tmpl w:val="D224410A"/>
    <w:lvl w:ilvl="0" w:tplc="1D907D2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0B6"/>
    <w:rsid w:val="00022E55"/>
    <w:rsid w:val="0002643D"/>
    <w:rsid w:val="00044442"/>
    <w:rsid w:val="00053089"/>
    <w:rsid w:val="001218BB"/>
    <w:rsid w:val="00162294"/>
    <w:rsid w:val="001F0022"/>
    <w:rsid w:val="001F0569"/>
    <w:rsid w:val="002735F2"/>
    <w:rsid w:val="002874C5"/>
    <w:rsid w:val="0029716E"/>
    <w:rsid w:val="002A3FF8"/>
    <w:rsid w:val="002A7CFC"/>
    <w:rsid w:val="002B1691"/>
    <w:rsid w:val="003235D9"/>
    <w:rsid w:val="0033484E"/>
    <w:rsid w:val="003455BF"/>
    <w:rsid w:val="0035216D"/>
    <w:rsid w:val="00362156"/>
    <w:rsid w:val="0039250B"/>
    <w:rsid w:val="003A0AB3"/>
    <w:rsid w:val="003F5422"/>
    <w:rsid w:val="003F6F31"/>
    <w:rsid w:val="00422AF4"/>
    <w:rsid w:val="00432292"/>
    <w:rsid w:val="004B546D"/>
    <w:rsid w:val="004C26E0"/>
    <w:rsid w:val="005249B8"/>
    <w:rsid w:val="005A1EE2"/>
    <w:rsid w:val="005C5A58"/>
    <w:rsid w:val="00627CB8"/>
    <w:rsid w:val="00632E7E"/>
    <w:rsid w:val="00641651"/>
    <w:rsid w:val="0066274A"/>
    <w:rsid w:val="0066461D"/>
    <w:rsid w:val="006B29FC"/>
    <w:rsid w:val="006B4AB3"/>
    <w:rsid w:val="006F3E74"/>
    <w:rsid w:val="00750502"/>
    <w:rsid w:val="0075330E"/>
    <w:rsid w:val="00787CAF"/>
    <w:rsid w:val="007B36E6"/>
    <w:rsid w:val="007F08C1"/>
    <w:rsid w:val="008316E5"/>
    <w:rsid w:val="008362AC"/>
    <w:rsid w:val="00854897"/>
    <w:rsid w:val="008618C8"/>
    <w:rsid w:val="00862B5B"/>
    <w:rsid w:val="008D3D10"/>
    <w:rsid w:val="008E0298"/>
    <w:rsid w:val="00906F44"/>
    <w:rsid w:val="00923E40"/>
    <w:rsid w:val="00932B07"/>
    <w:rsid w:val="009517A9"/>
    <w:rsid w:val="00973DA0"/>
    <w:rsid w:val="009A2F45"/>
    <w:rsid w:val="009E1D5C"/>
    <w:rsid w:val="00A56464"/>
    <w:rsid w:val="00A6675B"/>
    <w:rsid w:val="00AB6C14"/>
    <w:rsid w:val="00AD5755"/>
    <w:rsid w:val="00B44ED0"/>
    <w:rsid w:val="00B70883"/>
    <w:rsid w:val="00B74012"/>
    <w:rsid w:val="00B77675"/>
    <w:rsid w:val="00BA3C0F"/>
    <w:rsid w:val="00BA5DA9"/>
    <w:rsid w:val="00BD70B6"/>
    <w:rsid w:val="00BF6345"/>
    <w:rsid w:val="00C1199A"/>
    <w:rsid w:val="00C454FB"/>
    <w:rsid w:val="00CF35CF"/>
    <w:rsid w:val="00D33D4B"/>
    <w:rsid w:val="00D43881"/>
    <w:rsid w:val="00D47B48"/>
    <w:rsid w:val="00DA114D"/>
    <w:rsid w:val="00DD465D"/>
    <w:rsid w:val="00DF0026"/>
    <w:rsid w:val="00E0497E"/>
    <w:rsid w:val="00E04B4D"/>
    <w:rsid w:val="00E17EB7"/>
    <w:rsid w:val="00E46131"/>
    <w:rsid w:val="00E519B5"/>
    <w:rsid w:val="00E97FFC"/>
    <w:rsid w:val="00EE1832"/>
    <w:rsid w:val="00F216EC"/>
    <w:rsid w:val="00F65639"/>
    <w:rsid w:val="00F82995"/>
    <w:rsid w:val="00FB3A27"/>
    <w:rsid w:val="00FB3C40"/>
    <w:rsid w:val="00FF3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E0298"/>
  </w:style>
  <w:style w:type="character" w:styleId="a4">
    <w:name w:val="Emphasis"/>
    <w:basedOn w:val="a0"/>
    <w:uiPriority w:val="20"/>
    <w:qFormat/>
    <w:rsid w:val="008E0298"/>
    <w:rPr>
      <w:i/>
      <w:iCs/>
    </w:rPr>
  </w:style>
  <w:style w:type="paragraph" w:styleId="a5">
    <w:name w:val="List Paragraph"/>
    <w:basedOn w:val="a"/>
    <w:uiPriority w:val="34"/>
    <w:qFormat/>
    <w:rsid w:val="008E0298"/>
    <w:pPr>
      <w:ind w:firstLineChars="200" w:firstLine="420"/>
    </w:pPr>
  </w:style>
  <w:style w:type="paragraph" w:styleId="a6">
    <w:name w:val="header"/>
    <w:basedOn w:val="a"/>
    <w:link w:val="Char"/>
    <w:uiPriority w:val="99"/>
    <w:semiHidden/>
    <w:unhideWhenUsed/>
    <w:rsid w:val="00362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62156"/>
    <w:rPr>
      <w:kern w:val="2"/>
      <w:sz w:val="18"/>
      <w:szCs w:val="18"/>
    </w:rPr>
  </w:style>
  <w:style w:type="paragraph" w:styleId="a7">
    <w:name w:val="footer"/>
    <w:basedOn w:val="a"/>
    <w:link w:val="Char0"/>
    <w:uiPriority w:val="99"/>
    <w:unhideWhenUsed/>
    <w:rsid w:val="00362156"/>
    <w:pPr>
      <w:tabs>
        <w:tab w:val="center" w:pos="4153"/>
        <w:tab w:val="right" w:pos="8306"/>
      </w:tabs>
      <w:snapToGrid w:val="0"/>
      <w:jc w:val="left"/>
    </w:pPr>
    <w:rPr>
      <w:sz w:val="18"/>
      <w:szCs w:val="18"/>
    </w:rPr>
  </w:style>
  <w:style w:type="character" w:customStyle="1" w:styleId="Char0">
    <w:name w:val="页脚 Char"/>
    <w:basedOn w:val="a0"/>
    <w:link w:val="a7"/>
    <w:uiPriority w:val="99"/>
    <w:rsid w:val="0036215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6969</TotalTime>
  <Pages>9</Pages>
  <Words>1032</Words>
  <Characters>5884</Characters>
  <Application>Microsoft Office Word</Application>
  <DocSecurity>0</DocSecurity>
  <Lines>49</Lines>
  <Paragraphs>13</Paragraphs>
  <ScaleCrop>false</ScaleCrop>
  <Company>Lenovo</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20</cp:revision>
  <cp:lastPrinted>2018-09-13T01:51:00Z</cp:lastPrinted>
  <dcterms:created xsi:type="dcterms:W3CDTF">2018-06-08T00:57:00Z</dcterms:created>
  <dcterms:modified xsi:type="dcterms:W3CDTF">2018-09-13T01:52:00Z</dcterms:modified>
</cp:coreProperties>
</file>