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处级部门暨处科级干部测评表（</w:t>
      </w:r>
      <w:r>
        <w:rPr>
          <w:rFonts w:hint="eastAsia"/>
          <w:b/>
          <w:sz w:val="36"/>
          <w:szCs w:val="36"/>
          <w:lang w:val="en-US" w:eastAsia="zh-CN"/>
        </w:rPr>
        <w:t>XX部门）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993"/>
        <w:gridCol w:w="992"/>
        <w:gridCol w:w="992"/>
        <w:gridCol w:w="1134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被考核部门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（含党总支）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 价 等 次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700" w:lineRule="exact"/>
              <w:jc w:val="center"/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700" w:lineRule="exact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992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良好</w:t>
            </w:r>
          </w:p>
        </w:tc>
        <w:tc>
          <w:tcPr>
            <w:tcW w:w="992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一般</w:t>
            </w: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较差</w:t>
            </w:r>
          </w:p>
        </w:tc>
        <w:tc>
          <w:tcPr>
            <w:tcW w:w="901" w:type="dxa"/>
            <w:vMerge w:val="continue"/>
            <w:vAlign w:val="center"/>
          </w:tcPr>
          <w:p>
            <w:pPr>
              <w:spacing w:line="7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59" w:type="dxa"/>
            <w:vAlign w:val="center"/>
          </w:tcPr>
          <w:p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7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xx部门</w:t>
            </w:r>
          </w:p>
        </w:tc>
        <w:tc>
          <w:tcPr>
            <w:tcW w:w="993" w:type="dxa"/>
            <w:vAlign w:val="center"/>
          </w:tcPr>
          <w:p>
            <w:pPr>
              <w:spacing w:line="7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7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7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spacing w:line="7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被考核对象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700" w:lineRule="exact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评 价 等 次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700" w:lineRule="exact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9" w:type="dxa"/>
            <w:vMerge w:val="continue"/>
          </w:tcPr>
          <w:p>
            <w:pPr>
              <w:spacing w:line="7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line="7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992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称职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基本称职</w:t>
            </w: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不称职</w:t>
            </w:r>
          </w:p>
        </w:tc>
        <w:tc>
          <w:tcPr>
            <w:tcW w:w="901" w:type="dxa"/>
            <w:vMerge w:val="continue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992" w:type="dxa"/>
          </w:tcPr>
          <w:p>
            <w:pPr>
              <w:spacing w:line="700" w:lineRule="exact"/>
            </w:pPr>
          </w:p>
        </w:tc>
        <w:tc>
          <w:tcPr>
            <w:tcW w:w="1134" w:type="dxa"/>
          </w:tcPr>
          <w:p>
            <w:pPr>
              <w:spacing w:line="700" w:lineRule="exact"/>
            </w:pPr>
          </w:p>
        </w:tc>
        <w:tc>
          <w:tcPr>
            <w:tcW w:w="901" w:type="dxa"/>
          </w:tcPr>
          <w:p>
            <w:pPr>
              <w:spacing w:line="700" w:lineRule="exact"/>
            </w:pPr>
          </w:p>
        </w:tc>
      </w:tr>
    </w:tbl>
    <w:p>
      <w:pPr>
        <w:spacing w:line="7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注：在被测评部门和干部评价等次四个选项中选择一项划“√”。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9"/>
    <w:rsid w:val="00014329"/>
    <w:rsid w:val="00094630"/>
    <w:rsid w:val="000B29A7"/>
    <w:rsid w:val="000B3627"/>
    <w:rsid w:val="00192ECB"/>
    <w:rsid w:val="00202649"/>
    <w:rsid w:val="002C213A"/>
    <w:rsid w:val="002D2C12"/>
    <w:rsid w:val="0032181E"/>
    <w:rsid w:val="0038669C"/>
    <w:rsid w:val="00390779"/>
    <w:rsid w:val="00413EA0"/>
    <w:rsid w:val="00427DB5"/>
    <w:rsid w:val="00541543"/>
    <w:rsid w:val="005616C3"/>
    <w:rsid w:val="00576693"/>
    <w:rsid w:val="0059419F"/>
    <w:rsid w:val="005D382E"/>
    <w:rsid w:val="00651333"/>
    <w:rsid w:val="006B24EC"/>
    <w:rsid w:val="0071183C"/>
    <w:rsid w:val="00745792"/>
    <w:rsid w:val="00765F14"/>
    <w:rsid w:val="008371B0"/>
    <w:rsid w:val="00853972"/>
    <w:rsid w:val="00880BF9"/>
    <w:rsid w:val="0090430A"/>
    <w:rsid w:val="009428F5"/>
    <w:rsid w:val="009A61A6"/>
    <w:rsid w:val="009A7FB8"/>
    <w:rsid w:val="009D6CA8"/>
    <w:rsid w:val="00A125D5"/>
    <w:rsid w:val="00A566C5"/>
    <w:rsid w:val="00A906D9"/>
    <w:rsid w:val="00AF2CC3"/>
    <w:rsid w:val="00B829D2"/>
    <w:rsid w:val="00B97705"/>
    <w:rsid w:val="00BE0B02"/>
    <w:rsid w:val="00BF5897"/>
    <w:rsid w:val="00C114E2"/>
    <w:rsid w:val="00C306C9"/>
    <w:rsid w:val="00C4243F"/>
    <w:rsid w:val="00C43518"/>
    <w:rsid w:val="00C75E3F"/>
    <w:rsid w:val="00C93FC7"/>
    <w:rsid w:val="00D10C81"/>
    <w:rsid w:val="00D15B06"/>
    <w:rsid w:val="00EA6459"/>
    <w:rsid w:val="00F01BA8"/>
    <w:rsid w:val="00F037C6"/>
    <w:rsid w:val="00F07D48"/>
    <w:rsid w:val="00F1088C"/>
    <w:rsid w:val="00F170A9"/>
    <w:rsid w:val="00F90CD9"/>
    <w:rsid w:val="0B2157CD"/>
    <w:rsid w:val="2A7B4213"/>
    <w:rsid w:val="7B4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31</Words>
  <Characters>177</Characters>
  <Lines>1</Lines>
  <Paragraphs>1</Paragraphs>
  <TotalTime>41</TotalTime>
  <ScaleCrop>false</ScaleCrop>
  <LinksUpToDate>false</LinksUpToDate>
  <CharactersWithSpaces>207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2016-03-18T03:13:00Z</dcterms:created>
  <dc:creator>Administrator</dc:creator>
  <cp:lastModifiedBy>陕西师范大学陆兴</cp:lastModifiedBy>
  <dcterms:modified xsi:type="dcterms:W3CDTF">2022-01-13T07:05:43Z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53AED9DE790846B3965AE9B4F5EAA726</vt:lpwstr>
  </property>
</Properties>
</file>