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仿宋_GB2312" w:eastAsia="仿宋_GB2312"/>
          <w:b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eastAsia="仿宋_GB2312"/>
          <w:b w:val="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pStyle w:val="2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  <w:t>注册费学校报销标准</w:t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113" w:tblpY="61"/>
        <w:tblW w:w="927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4"/>
        <w:gridCol w:w="33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ind w:firstLine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b w:val="0"/>
                <w:sz w:val="32"/>
                <w:szCs w:val="32"/>
              </w:rPr>
              <w:t>注册费缴费类型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b w:val="0"/>
                <w:sz w:val="32"/>
                <w:szCs w:val="32"/>
              </w:rPr>
              <w:t>金额（元）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ind w:firstLine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录用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篇论文的会议代表（会员）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ind w:hanging="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ind w:firstLine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录用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篇论文的会议代表（会员）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BE06836-855F-40A7-AC1A-E4177C23B2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2ABD21C-8CF0-463E-9DB2-999A3A48EE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F65ECF2-9528-46D0-9AF9-91FCD6650E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ZTZmZWYxZjIwNDdmMGE4ZDkyYTY3Y2EyMDE2ZDkifQ=="/>
  </w:docVars>
  <w:rsids>
    <w:rsidRoot w:val="37085FC5"/>
    <w:rsid w:val="370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2023-09-06T03:12:00Z</dcterms:created>
  <dc:creator>用汗水洗脸</dc:creator>
  <cp:lastModifiedBy>用汗水洗脸</cp:lastModifiedBy>
  <dcterms:modified xsi:type="dcterms:W3CDTF">2023-09-06T03:15:06Z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354177F8734146FC91D8E5A8B5D2C936_11</vt:lpwstr>
  </property>
</Properties>
</file>