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316" w:rsidRDefault="0012271B">
      <w:pPr>
        <w:tabs>
          <w:tab w:val="left" w:pos="2520"/>
        </w:tabs>
        <w:jc w:val="center"/>
        <w:rPr>
          <w:rFonts w:ascii="黑体" w:eastAsia="黑体" w:hAnsi="黑体" w:cs="Arial"/>
          <w:sz w:val="36"/>
          <w:szCs w:val="36"/>
        </w:rPr>
      </w:pPr>
      <w:r>
        <w:rPr>
          <w:rFonts w:ascii="黑体" w:eastAsia="黑体" w:hAnsi="黑体" w:cs="Arial" w:hint="eastAsia"/>
          <w:sz w:val="36"/>
          <w:szCs w:val="36"/>
        </w:rPr>
        <w:t>维普论文检测系统-西安体育学院</w:t>
      </w:r>
    </w:p>
    <w:p w:rsidR="00D40316" w:rsidRDefault="0012271B">
      <w:pPr>
        <w:tabs>
          <w:tab w:val="left" w:pos="2520"/>
        </w:tabs>
        <w:jc w:val="center"/>
        <w:rPr>
          <w:rFonts w:ascii="Arial" w:eastAsia="黑体" w:hAnsi="Arial" w:cs="Arial"/>
          <w:b/>
          <w:bCs/>
          <w:sz w:val="32"/>
          <w:szCs w:val="32"/>
        </w:rPr>
      </w:pPr>
      <w:r>
        <w:rPr>
          <w:rFonts w:ascii="Arial" w:eastAsia="黑体" w:hAnsi="Arial" w:cs="Arial" w:hint="eastAsia"/>
          <w:b/>
          <w:bCs/>
          <w:sz w:val="32"/>
          <w:szCs w:val="32"/>
        </w:rPr>
        <w:t>使用手册（</w:t>
      </w:r>
      <w:r>
        <w:rPr>
          <w:rFonts w:ascii="Arial" w:eastAsia="黑体" w:hAnsi="Arial" w:cs="Arial"/>
          <w:b/>
          <w:bCs/>
          <w:sz w:val="32"/>
          <w:szCs w:val="32"/>
        </w:rPr>
        <w:t>二级学院</w:t>
      </w:r>
      <w:r>
        <w:rPr>
          <w:rFonts w:ascii="Arial" w:eastAsia="黑体" w:hAnsi="Arial" w:cs="Arial" w:hint="eastAsia"/>
          <w:b/>
          <w:bCs/>
          <w:sz w:val="32"/>
          <w:szCs w:val="32"/>
        </w:rPr>
        <w:t>管理员）</w:t>
      </w:r>
    </w:p>
    <w:p w:rsidR="00D40316" w:rsidRDefault="00D40316">
      <w:pPr>
        <w:pStyle w:val="infoblue"/>
        <w:spacing w:before="0" w:beforeAutospacing="0" w:after="0" w:afterAutospacing="0" w:line="440" w:lineRule="exact"/>
        <w:ind w:firstLineChars="0" w:firstLine="0"/>
        <w:rPr>
          <w:rFonts w:ascii="Arial" w:hAnsi="Arial" w:cs="Arial"/>
          <w:i w:val="0"/>
          <w:color w:val="auto"/>
        </w:rPr>
      </w:pPr>
    </w:p>
    <w:p w:rsidR="00D40316" w:rsidRDefault="0012271B">
      <w:pPr>
        <w:pStyle w:val="1"/>
        <w:spacing w:beforeLines="0" w:afterLines="0" w:line="440" w:lineRule="exact"/>
        <w:rPr>
          <w:rFonts w:asciiTheme="majorHAnsi" w:hAnsiTheme="majorHAnsi" w:cstheme="majorBidi"/>
          <w:kern w:val="2"/>
          <w:sz w:val="24"/>
          <w:szCs w:val="32"/>
        </w:rPr>
      </w:pPr>
      <w:bookmarkStart w:id="0" w:name="_Toc7425689"/>
      <w:r>
        <w:rPr>
          <w:rFonts w:asciiTheme="majorHAnsi" w:hAnsiTheme="majorHAnsi" w:cstheme="majorBidi"/>
          <w:kern w:val="2"/>
          <w:sz w:val="24"/>
          <w:szCs w:val="32"/>
        </w:rPr>
        <w:t>1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、系统登录</w:t>
      </w:r>
      <w:bookmarkEnd w:id="0"/>
    </w:p>
    <w:p w:rsidR="00D40316" w:rsidRDefault="0012271B">
      <w:pPr>
        <w:spacing w:line="440" w:lineRule="exact"/>
        <w:ind w:firstLine="420"/>
        <w:rPr>
          <w:rFonts w:ascii="宋体" w:hAnsi="宋体" w:cs="宋体"/>
          <w:sz w:val="24"/>
        </w:rPr>
      </w:pPr>
      <w:r>
        <w:rPr>
          <w:rFonts w:ascii="Adobe 楷体 Std R" w:hAnsi="Adobe 楷体 Std R" w:hint="eastAsia"/>
        </w:rPr>
        <w:t>登录地址：</w:t>
      </w:r>
      <w:hyperlink r:id="rId8" w:history="1">
        <w:r>
          <w:rPr>
            <w:rStyle w:val="a6"/>
            <w:rFonts w:ascii="宋体" w:hAnsi="宋体" w:cs="宋体"/>
            <w:sz w:val="24"/>
          </w:rPr>
          <w:t>http://vpcs.cqvip.com/organ/lib/xaipe/</w:t>
        </w:r>
      </w:hyperlink>
      <w:r>
        <w:rPr>
          <w:rStyle w:val="a6"/>
          <w:rFonts w:ascii="宋体" w:hAnsi="宋体" w:cs="宋体"/>
          <w:sz w:val="24"/>
        </w:rPr>
        <w:t xml:space="preserve"> </w:t>
      </w:r>
    </w:p>
    <w:p w:rsidR="00D40316" w:rsidRDefault="0012271B">
      <w:pPr>
        <w:spacing w:line="440" w:lineRule="exact"/>
        <w:ind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358140</wp:posOffset>
            </wp:positionV>
            <wp:extent cx="5270500" cy="143827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选择“</w:t>
      </w:r>
      <w:r>
        <w:rPr>
          <w:rFonts w:ascii="宋体" w:hAnsi="宋体" w:cs="宋体" w:hint="eastAsia"/>
          <w:b/>
          <w:szCs w:val="21"/>
        </w:rPr>
        <w:t>管理员入口”</w:t>
      </w:r>
      <w:r>
        <w:rPr>
          <w:rFonts w:ascii="宋体" w:hAnsi="宋体" w:cs="宋体" w:hint="eastAsia"/>
          <w:szCs w:val="21"/>
        </w:rPr>
        <w:t>进入</w:t>
      </w:r>
    </w:p>
    <w:p w:rsidR="00D40316" w:rsidRDefault="00D40316"/>
    <w:p w:rsidR="00D40316" w:rsidRDefault="0012271B">
      <w:pPr>
        <w:spacing w:line="440" w:lineRule="exact"/>
        <w:rPr>
          <w:rFonts w:ascii="Adobe 楷体 Std R" w:hAnsi="Adobe 楷体 Std R"/>
        </w:rPr>
      </w:pPr>
      <w:r>
        <w:rPr>
          <w:rFonts w:ascii="Adobe 楷体 Std R" w:hAnsi="Adobe 楷体 Std R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509270</wp:posOffset>
            </wp:positionV>
            <wp:extent cx="5270500" cy="2272030"/>
            <wp:effectExtent l="0" t="0" r="0" b="12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楷体 Std R" w:hAnsi="Adobe 楷体 Std R" w:hint="eastAsia"/>
        </w:rPr>
        <w:t>账号密码由教务处分配（建议登录后可</w:t>
      </w:r>
      <w:r>
        <w:rPr>
          <w:rFonts w:ascii="Adobe 楷体 Std R" w:hAnsi="Adobe 楷体 Std R" w:hint="eastAsia"/>
          <w:b/>
          <w:color w:val="FF0000"/>
        </w:rPr>
        <w:t>修改密码</w:t>
      </w:r>
      <w:r>
        <w:rPr>
          <w:rFonts w:ascii="Adobe 楷体 Std R" w:hAnsi="Adobe 楷体 Std R" w:hint="eastAsia"/>
        </w:rPr>
        <w:t>，以增强账户的安全性）</w:t>
      </w:r>
    </w:p>
    <w:p w:rsidR="00D40316" w:rsidRDefault="00D40316">
      <w:pPr>
        <w:spacing w:line="440" w:lineRule="exact"/>
        <w:rPr>
          <w:rFonts w:ascii="Adobe 楷体 Std R" w:hAnsi="Adobe 楷体 Std R"/>
        </w:rPr>
      </w:pPr>
    </w:p>
    <w:p w:rsidR="00D40316" w:rsidRDefault="0012271B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bookmarkStart w:id="1" w:name="_Toc15615_WPSOffice_Level1"/>
      <w:bookmarkStart w:id="2" w:name="_Toc7425690"/>
      <w:r>
        <w:rPr>
          <w:rFonts w:asciiTheme="majorHAnsi" w:hAnsiTheme="majorHAnsi" w:cstheme="majorBidi"/>
          <w:kern w:val="2"/>
          <w:sz w:val="24"/>
          <w:szCs w:val="32"/>
        </w:rPr>
        <w:t>2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</w:t>
      </w:r>
      <w:bookmarkEnd w:id="1"/>
      <w:bookmarkEnd w:id="2"/>
      <w:r>
        <w:rPr>
          <w:rFonts w:asciiTheme="majorHAnsi" w:hAnsiTheme="majorHAnsi" w:cstheme="majorBidi" w:hint="eastAsia"/>
          <w:kern w:val="2"/>
          <w:sz w:val="24"/>
          <w:szCs w:val="32"/>
        </w:rPr>
        <w:t>给学生分配账号</w:t>
      </w:r>
    </w:p>
    <w:p w:rsidR="00D40316" w:rsidRDefault="0012271B">
      <w:pPr>
        <w:rPr>
          <w:b/>
        </w:rPr>
      </w:pPr>
      <w:r>
        <w:rPr>
          <w:rFonts w:hint="eastAsia"/>
          <w:b/>
        </w:rPr>
        <w:t>方式</w:t>
      </w:r>
      <w:r>
        <w:rPr>
          <w:rFonts w:hint="eastAsia"/>
          <w:b/>
        </w:rPr>
        <w:t>1</w:t>
      </w:r>
      <w:r>
        <w:rPr>
          <w:b/>
        </w:rPr>
        <w:t>:</w:t>
      </w:r>
    </w:p>
    <w:p w:rsidR="00D40316" w:rsidRDefault="0012271B">
      <w:pPr>
        <w:rPr>
          <w:b/>
          <w:color w:val="FF0000"/>
        </w:rPr>
      </w:pPr>
      <w:r>
        <w:rPr>
          <w:rFonts w:hint="eastAsia"/>
        </w:rPr>
        <w:t>点击“</w:t>
      </w:r>
      <w:r>
        <w:rPr>
          <w:rFonts w:hint="eastAsia"/>
          <w:b/>
        </w:rPr>
        <w:t>批量导入账号</w:t>
      </w:r>
      <w:r>
        <w:rPr>
          <w:rFonts w:hint="eastAsia"/>
        </w:rPr>
        <w:t>”按钮，在弹出窗口点击“</w:t>
      </w:r>
      <w:r>
        <w:rPr>
          <w:rFonts w:hint="eastAsia"/>
          <w:b/>
        </w:rPr>
        <w:t>模版下载”</w:t>
      </w:r>
      <w:r>
        <w:rPr>
          <w:rFonts w:hint="eastAsia"/>
          <w:b/>
          <w:color w:val="FF0000"/>
        </w:rPr>
        <w:t>「</w:t>
      </w:r>
      <w:r>
        <w:rPr>
          <w:rFonts w:hint="eastAsia"/>
          <w:b/>
          <w:color w:val="FF0000"/>
        </w:rPr>
        <w:t>2</w:t>
      </w:r>
      <w:r>
        <w:rPr>
          <w:b/>
          <w:color w:val="FF0000"/>
        </w:rPr>
        <w:t>02</w:t>
      </w:r>
      <w:r w:rsidR="007C6431">
        <w:rPr>
          <w:rFonts w:hint="eastAsia"/>
          <w:b/>
          <w:color w:val="FF0000"/>
        </w:rPr>
        <w:t>1</w:t>
      </w:r>
      <w:bookmarkStart w:id="3" w:name="_GoBack"/>
      <w:bookmarkEnd w:id="3"/>
      <w:r>
        <w:rPr>
          <w:rFonts w:hint="eastAsia"/>
          <w:b/>
          <w:color w:val="FF0000"/>
        </w:rPr>
        <w:t>届学生数据已经导入，此方法供后期需要操作的时候参考」</w:t>
      </w:r>
    </w:p>
    <w:p w:rsidR="00D40316" w:rsidRDefault="0012271B">
      <w:r>
        <w:rPr>
          <w:noProof/>
        </w:rPr>
        <w:lastRenderedPageBreak/>
        <w:drawing>
          <wp:inline distT="0" distB="0" distL="0" distR="0">
            <wp:extent cx="5270500" cy="2517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12271B">
      <w:r>
        <w:rPr>
          <w:rFonts w:hint="eastAsia"/>
        </w:rPr>
        <w:t>根据提示填写表格数据。填写完成后，在弹出的窗口上传填写完整的表格，上传成功后就会批量导入大量的账号。</w:t>
      </w:r>
    </w:p>
    <w:p w:rsidR="00D40316" w:rsidRDefault="0012271B">
      <w:r>
        <w:rPr>
          <w:noProof/>
        </w:rPr>
        <w:drawing>
          <wp:inline distT="0" distB="0" distL="0" distR="0">
            <wp:extent cx="527050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D40316">
      <w:pPr>
        <w:rPr>
          <w:b/>
        </w:rPr>
      </w:pPr>
    </w:p>
    <w:p w:rsidR="00D40316" w:rsidRDefault="0012271B">
      <w:pPr>
        <w:rPr>
          <w:b/>
        </w:rPr>
      </w:pPr>
      <w:r>
        <w:rPr>
          <w:rFonts w:hint="eastAsia"/>
          <w:b/>
        </w:rPr>
        <w:t>方式</w:t>
      </w:r>
      <w:r>
        <w:rPr>
          <w:b/>
        </w:rPr>
        <w:t>2:</w:t>
      </w:r>
    </w:p>
    <w:p w:rsidR="00D40316" w:rsidRDefault="0012271B">
      <w:pPr>
        <w:pStyle w:val="1"/>
        <w:spacing w:before="312" w:after="312"/>
        <w:rPr>
          <w:bCs w:val="0"/>
          <w:kern w:val="2"/>
          <w:sz w:val="21"/>
          <w:szCs w:val="24"/>
        </w:rPr>
      </w:pPr>
      <w:r>
        <w:rPr>
          <w:rFonts w:hint="eastAsia"/>
          <w:b w:val="0"/>
          <w:bCs w:val="0"/>
          <w:kern w:val="2"/>
          <w:sz w:val="21"/>
          <w:szCs w:val="24"/>
        </w:rPr>
        <w:t>在账号管理</w:t>
      </w:r>
      <w:r>
        <w:rPr>
          <w:rFonts w:hint="eastAsia"/>
          <w:b w:val="0"/>
          <w:bCs w:val="0"/>
          <w:kern w:val="2"/>
          <w:sz w:val="21"/>
          <w:szCs w:val="24"/>
        </w:rPr>
        <w:t>-</w:t>
      </w:r>
      <w:r>
        <w:rPr>
          <w:rFonts w:hint="eastAsia"/>
          <w:b w:val="0"/>
          <w:bCs w:val="0"/>
          <w:kern w:val="2"/>
          <w:sz w:val="21"/>
          <w:szCs w:val="24"/>
        </w:rPr>
        <w:t>下级账号管理，点击“</w:t>
      </w:r>
      <w:r>
        <w:rPr>
          <w:rFonts w:hint="eastAsia"/>
          <w:bCs w:val="0"/>
          <w:kern w:val="2"/>
          <w:sz w:val="21"/>
          <w:szCs w:val="24"/>
        </w:rPr>
        <w:t>新增账号”</w:t>
      </w:r>
    </w:p>
    <w:p w:rsidR="00D40316" w:rsidRDefault="0012271B">
      <w:r>
        <w:rPr>
          <w:rFonts w:hint="eastAsia"/>
        </w:rPr>
        <w:t>在弹窗内输入姓名，账号名，手机号码，登陆密码。选择所属组织，选择角色后就可以成功创建账号。</w:t>
      </w:r>
    </w:p>
    <w:p w:rsidR="00D40316" w:rsidRDefault="0012271B">
      <w:r>
        <w:rPr>
          <w:noProof/>
        </w:rPr>
        <w:lastRenderedPageBreak/>
        <w:drawing>
          <wp:inline distT="0" distB="0" distL="0" distR="0">
            <wp:extent cx="5270500" cy="254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12271B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3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 xml:space="preserve"> 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将学生提交的论文批量提交检测</w:t>
      </w:r>
    </w:p>
    <w:p w:rsidR="00D40316" w:rsidRDefault="0012271B">
      <w:r>
        <w:rPr>
          <w:rFonts w:hint="eastAsia"/>
        </w:rPr>
        <w:t>在“论文检测</w:t>
      </w:r>
      <w:r>
        <w:rPr>
          <w:rFonts w:hint="eastAsia"/>
        </w:rPr>
        <w:t>-</w:t>
      </w:r>
      <w:r>
        <w:rPr>
          <w:rFonts w:hint="eastAsia"/>
        </w:rPr>
        <w:t>”“检测报告”模块点击“未检测论文”，即可查看所有学生上传的论文，点击“</w:t>
      </w:r>
      <w:r>
        <w:rPr>
          <w:rFonts w:hint="eastAsia"/>
          <w:b/>
        </w:rPr>
        <w:t>全选</w:t>
      </w:r>
      <w:r>
        <w:rPr>
          <w:rFonts w:hint="eastAsia"/>
        </w:rPr>
        <w:t>”，再点击“</w:t>
      </w:r>
      <w:r>
        <w:rPr>
          <w:rFonts w:hint="eastAsia"/>
          <w:b/>
        </w:rPr>
        <w:t>批量检测</w:t>
      </w:r>
      <w:r>
        <w:rPr>
          <w:rFonts w:hint="eastAsia"/>
        </w:rPr>
        <w:t>”即可。</w:t>
      </w:r>
    </w:p>
    <w:p w:rsidR="00D40316" w:rsidRDefault="0012271B">
      <w:r>
        <w:rPr>
          <w:noProof/>
        </w:rPr>
        <w:drawing>
          <wp:inline distT="0" distB="0" distL="0" distR="0">
            <wp:extent cx="5270500" cy="21228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12271B">
      <w:r>
        <w:rPr>
          <w:rFonts w:hint="eastAsia"/>
        </w:rPr>
        <w:t>在“正在检测论文”模块可以查看刚刚提交检测的论文</w:t>
      </w:r>
      <w:r>
        <w:rPr>
          <w:rFonts w:hint="eastAsia"/>
        </w:rPr>
        <w:t xml:space="preserve"> </w:t>
      </w:r>
      <w:r>
        <w:rPr>
          <w:rFonts w:hint="eastAsia"/>
        </w:rPr>
        <w:t>，稍等片刻后即可检测完毕</w:t>
      </w:r>
      <w:r>
        <w:rPr>
          <w:rFonts w:hint="eastAsia"/>
        </w:rPr>
        <w:t xml:space="preserve"> </w:t>
      </w:r>
    </w:p>
    <w:p w:rsidR="00D40316" w:rsidRDefault="0012271B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 w:hint="eastAsia"/>
          <w:kern w:val="2"/>
          <w:sz w:val="24"/>
          <w:szCs w:val="32"/>
        </w:rPr>
        <w:t>4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、查看论文检测结果</w:t>
      </w:r>
    </w:p>
    <w:p w:rsidR="00D40316" w:rsidRDefault="0012271B">
      <w:r>
        <w:rPr>
          <w:rFonts w:hint="eastAsia"/>
        </w:rPr>
        <w:t>在“论文检测</w:t>
      </w:r>
      <w:r>
        <w:rPr>
          <w:rFonts w:hint="eastAsia"/>
        </w:rPr>
        <w:t>-</w:t>
      </w:r>
      <w:r>
        <w:rPr>
          <w:rFonts w:hint="eastAsia"/>
        </w:rPr>
        <w:t>”“检测报告”模块可以查看所有论文的检测情况</w:t>
      </w:r>
    </w:p>
    <w:p w:rsidR="00D40316" w:rsidRDefault="0012271B">
      <w:r>
        <w:rPr>
          <w:rFonts w:hint="eastAsia"/>
        </w:rPr>
        <w:t>在“完成检测论文”模块可以批量导出检测结果、检测报告、检测原文等</w:t>
      </w:r>
    </w:p>
    <w:p w:rsidR="00D40316" w:rsidRDefault="0012271B">
      <w:r>
        <w:rPr>
          <w:noProof/>
        </w:rPr>
        <w:lastRenderedPageBreak/>
        <w:drawing>
          <wp:inline distT="0" distB="0" distL="0" distR="0">
            <wp:extent cx="5270500" cy="2453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12271B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 w:hint="eastAsia"/>
          <w:kern w:val="2"/>
          <w:sz w:val="24"/>
          <w:szCs w:val="32"/>
        </w:rPr>
        <w:t>5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、批量分配次数</w:t>
      </w:r>
    </w:p>
    <w:p w:rsidR="00D40316" w:rsidRDefault="0012271B">
      <w:r>
        <w:rPr>
          <w:rFonts w:hint="eastAsia"/>
        </w:rPr>
        <w:t>在“最后一次检测报告”模块，可以筛选出没有通过的学生，进行再次分配次数。</w:t>
      </w:r>
    </w:p>
    <w:p w:rsidR="00D40316" w:rsidRDefault="0012271B">
      <w:r>
        <w:rPr>
          <w:noProof/>
        </w:rPr>
        <w:drawing>
          <wp:inline distT="0" distB="0" distL="0" distR="0">
            <wp:extent cx="5270500" cy="2019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16" w:rsidRDefault="0012271B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 w:hint="eastAsia"/>
          <w:kern w:val="2"/>
          <w:sz w:val="24"/>
          <w:szCs w:val="32"/>
        </w:rPr>
        <w:t>6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、统计分析功能</w:t>
      </w:r>
    </w:p>
    <w:p w:rsidR="00D40316" w:rsidRDefault="0012271B">
      <w:r>
        <w:rPr>
          <w:rFonts w:hint="eastAsia"/>
        </w:rPr>
        <w:t>在“统计分析”模块可以查看各类统计数据，选择相应的统计条件动态生成相应的统计数据</w:t>
      </w:r>
    </w:p>
    <w:p w:rsidR="00040F23" w:rsidRDefault="0012271B">
      <w:r>
        <w:rPr>
          <w:noProof/>
        </w:rPr>
        <w:lastRenderedPageBreak/>
        <w:drawing>
          <wp:inline distT="0" distB="0" distL="0" distR="0">
            <wp:extent cx="5270500" cy="26485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3" w:rsidRDefault="00040F23" w:rsidP="00040F23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7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</w:t>
      </w:r>
      <w:r w:rsidR="00BE1C3E">
        <w:rPr>
          <w:rFonts w:asciiTheme="majorHAnsi" w:hAnsiTheme="majorHAnsi" w:cstheme="majorBidi" w:hint="eastAsia"/>
          <w:kern w:val="2"/>
          <w:sz w:val="24"/>
          <w:szCs w:val="32"/>
        </w:rPr>
        <w:t>批量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下载</w:t>
      </w:r>
      <w:r w:rsidR="00BE1C3E">
        <w:rPr>
          <w:rFonts w:asciiTheme="majorHAnsi" w:hAnsiTheme="majorHAnsi" w:cstheme="majorBidi" w:hint="eastAsia"/>
          <w:kern w:val="2"/>
          <w:sz w:val="24"/>
          <w:szCs w:val="32"/>
        </w:rPr>
        <w:t>检测报告或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原文存档</w:t>
      </w:r>
    </w:p>
    <w:p w:rsidR="00040F23" w:rsidRDefault="00040F23" w:rsidP="00040F23">
      <w:r>
        <w:rPr>
          <w:rFonts w:hint="eastAsia"/>
        </w:rPr>
        <w:t>在“论文检测”</w:t>
      </w:r>
      <w:r>
        <w:t>-</w:t>
      </w:r>
      <w:r>
        <w:rPr>
          <w:rFonts w:hint="eastAsia"/>
        </w:rPr>
        <w:t>“检测报告”模块可以根据需求选择上方相应的菜单栏，再利用“高级搜索”筛选出需要下载的</w:t>
      </w:r>
      <w:r w:rsidR="00BE1C3E">
        <w:rPr>
          <w:rFonts w:hint="eastAsia"/>
        </w:rPr>
        <w:t>内容</w:t>
      </w:r>
      <w:r>
        <w:rPr>
          <w:rFonts w:hint="eastAsia"/>
        </w:rPr>
        <w:t>，点击“全选”，然后点击“批量下载原文”</w:t>
      </w:r>
      <w:r w:rsidR="00BE1C3E">
        <w:rPr>
          <w:rFonts w:hint="eastAsia"/>
        </w:rPr>
        <w:t>或者“批量下载报告”</w:t>
      </w:r>
      <w:r>
        <w:rPr>
          <w:rFonts w:hint="eastAsia"/>
        </w:rPr>
        <w:t>即可。</w:t>
      </w:r>
    </w:p>
    <w:p w:rsidR="00040F23" w:rsidRPr="00040F23" w:rsidRDefault="00040F23" w:rsidP="00040F23"/>
    <w:p w:rsidR="00D40316" w:rsidRDefault="00BE1C3E">
      <w:r w:rsidRPr="00BE1C3E">
        <w:rPr>
          <w:noProof/>
        </w:rPr>
        <w:drawing>
          <wp:inline distT="0" distB="0" distL="0" distR="0" wp14:anchorId="0658C84A" wp14:editId="3261DAAE">
            <wp:extent cx="5270500" cy="25488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316">
      <w:footerReference w:type="default" r:id="rId19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47D" w:rsidRDefault="00CC647D">
      <w:r>
        <w:separator/>
      </w:r>
    </w:p>
  </w:endnote>
  <w:endnote w:type="continuationSeparator" w:id="0">
    <w:p w:rsidR="00CC647D" w:rsidRDefault="00CC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楷体 Std R">
    <w:altName w:val="宋体"/>
    <w:charset w:val="86"/>
    <w:family w:val="roman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16" w:rsidRDefault="00D40316">
    <w:pPr>
      <w:pStyle w:val="a3"/>
    </w:pPr>
  </w:p>
  <w:p w:rsidR="00D40316" w:rsidRDefault="00D4031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47D" w:rsidRDefault="00CC647D">
      <w:r>
        <w:separator/>
      </w:r>
    </w:p>
  </w:footnote>
  <w:footnote w:type="continuationSeparator" w:id="0">
    <w:p w:rsidR="00CC647D" w:rsidRDefault="00CC64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F8"/>
    <w:rsid w:val="D7DB6B58"/>
    <w:rsid w:val="FF170547"/>
    <w:rsid w:val="00040F23"/>
    <w:rsid w:val="000D0DED"/>
    <w:rsid w:val="0012271B"/>
    <w:rsid w:val="001F17F4"/>
    <w:rsid w:val="001F5D6D"/>
    <w:rsid w:val="001F6E83"/>
    <w:rsid w:val="00275854"/>
    <w:rsid w:val="004F3F66"/>
    <w:rsid w:val="005A1D6C"/>
    <w:rsid w:val="005B1639"/>
    <w:rsid w:val="005E79E4"/>
    <w:rsid w:val="006A6AC5"/>
    <w:rsid w:val="007258D8"/>
    <w:rsid w:val="007319F8"/>
    <w:rsid w:val="00770239"/>
    <w:rsid w:val="007C6431"/>
    <w:rsid w:val="00897673"/>
    <w:rsid w:val="008C3B99"/>
    <w:rsid w:val="00943347"/>
    <w:rsid w:val="00B5737B"/>
    <w:rsid w:val="00BD13BF"/>
    <w:rsid w:val="00BE1C3E"/>
    <w:rsid w:val="00C431C9"/>
    <w:rsid w:val="00C53AF8"/>
    <w:rsid w:val="00CA38DA"/>
    <w:rsid w:val="00CC647D"/>
    <w:rsid w:val="00D40316"/>
    <w:rsid w:val="00DA478D"/>
    <w:rsid w:val="00E2559B"/>
    <w:rsid w:val="00E27A15"/>
    <w:rsid w:val="00F01DDC"/>
    <w:rsid w:val="00F2703F"/>
    <w:rsid w:val="00F34F60"/>
    <w:rsid w:val="00FB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7C643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C6431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7C643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C643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xaip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平</dc:creator>
  <cp:lastModifiedBy>Ball</cp:lastModifiedBy>
  <cp:revision>6</cp:revision>
  <dcterms:created xsi:type="dcterms:W3CDTF">2020-03-09T10:13:00Z</dcterms:created>
  <dcterms:modified xsi:type="dcterms:W3CDTF">2021-03-15T07:41:00Z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