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7" w:rsidRDefault="002D5D67" w:rsidP="002D5D67">
      <w:pPr>
        <w:spacing w:afterLines="5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th-TH"/>
        </w:rPr>
      </w:pPr>
      <w:r w:rsidRPr="0014460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th-TH"/>
        </w:rPr>
        <w:t>西安体育学院201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th-TH"/>
        </w:rPr>
        <w:t>7</w:t>
      </w:r>
      <w:r w:rsidRPr="00144601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th-TH"/>
        </w:rPr>
        <w:t>年教学改革研究项目立项统计表</w:t>
      </w:r>
    </w:p>
    <w:tbl>
      <w:tblPr>
        <w:tblStyle w:val="a3"/>
        <w:tblW w:w="0" w:type="auto"/>
        <w:tblLook w:val="04A0"/>
      </w:tblPr>
      <w:tblGrid>
        <w:gridCol w:w="1096"/>
        <w:gridCol w:w="1116"/>
        <w:gridCol w:w="1674"/>
        <w:gridCol w:w="5662"/>
        <w:gridCol w:w="3616"/>
        <w:gridCol w:w="1010"/>
      </w:tblGrid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</w:t>
            </w: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134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701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所属系部</w:t>
            </w:r>
            <w:proofErr w:type="gramEnd"/>
          </w:p>
        </w:tc>
        <w:tc>
          <w:tcPr>
            <w:tcW w:w="5796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701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446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XTJY1701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涛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健康科学系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大班教学环境下体育院校理论课多维互动教学模式研究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刘远新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李小生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康顺岐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XTJY1702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宋红生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社会体育与休闲体育系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西安体育学院《飞盘运动》课程体系构建与实践研究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李明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索文涛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孙京主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XTJY1703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孙京主</w:t>
            </w:r>
            <w:proofErr w:type="gramEnd"/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社会体育与休闲体育系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西安体育学院《攀岩》课程理论与实践环节整体优化研究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黄转转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席文婷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XTJY1704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魏鹏娟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体育经济与管理系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《体育经纪人理论与实务》课程现状与发展前景研究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杨涛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邓岱如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XTJY1705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徐嘉若</w:t>
            </w:r>
            <w:proofErr w:type="gramEnd"/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思政部</w:t>
            </w:r>
            <w:proofErr w:type="gramEnd"/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《思想道德修养与法律基础》</w:t>
            </w:r>
            <w:proofErr w:type="gramStart"/>
            <w:r>
              <w:rPr>
                <w:rFonts w:hint="eastAsia"/>
                <w:sz w:val="22"/>
                <w:szCs w:val="22"/>
              </w:rPr>
              <w:t>课实践</w:t>
            </w:r>
            <w:proofErr w:type="gramEnd"/>
            <w:r>
              <w:rPr>
                <w:rFonts w:hint="eastAsia"/>
                <w:sz w:val="22"/>
                <w:szCs w:val="22"/>
              </w:rPr>
              <w:t>教学研究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张彩红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何小杰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杨芳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齐慧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XTJY1706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  <w:szCs w:val="22"/>
              </w:rPr>
              <w:t>烨</w:t>
            </w:r>
            <w:proofErr w:type="gramEnd"/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基于网络开放平台的翻转课堂教学模式架构——以《网络传播概论》课程为例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何明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宋莉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张湛苹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XTJY1707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何小杰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思想政治理论教学科研部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《思想道德修养与法律基础》课专题化教学改革研究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张彩红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刘小容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慧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李天英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XTJY1708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高新友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教务处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体育院校大学生创新创业教育体系构建研究——以西安体育学院为例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许朝阳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陈英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XTJY1709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张湛苹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体育传媒系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全媒体时代新闻采访写作教学改革研究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关妮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田烨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XTJY1710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于新彦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社会体育与休闲体育系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57FEC">
              <w:rPr>
                <w:rFonts w:hint="eastAsia"/>
                <w:color w:val="000000"/>
                <w:sz w:val="22"/>
                <w:szCs w:val="22"/>
              </w:rPr>
              <w:t>体育院校非体育类专业在校学生大学体育课程内容改革研究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孙荣辉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宋红生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苏雪绢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陈宏力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XTJY1711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王瑞芳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传媒系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我院大学英语无纸化考试可行性研究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陆小玲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宋亚宁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李洁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徐艳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XTJY1712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李蕾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教务处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体育院校第二课堂建设现状与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发展对策研究—以西安体育学院为例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高新友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许朝阳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黄攀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XTJY1713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张即帅</w:t>
            </w:r>
            <w:proofErr w:type="gramEnd"/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运动训练系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新媒体时代我院思想政治教育创新研究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党康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XTJY1714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萍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运动医学（康复学）教研室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以案例为基础的教学法在作业治疗学教学中的应用与探索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温晓妮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李红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陈英</w:t>
            </w:r>
          </w:p>
        </w:tc>
        <w:tc>
          <w:tcPr>
            <w:tcW w:w="1025" w:type="dxa"/>
            <w:vAlign w:val="center"/>
          </w:tcPr>
          <w:p w:rsidR="002D5D67" w:rsidRPr="00144601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  <w:tr w:rsidR="002D5D67" w:rsidTr="001C6E43">
        <w:trPr>
          <w:trHeight w:val="567"/>
        </w:trPr>
        <w:tc>
          <w:tcPr>
            <w:tcW w:w="817" w:type="dxa"/>
            <w:vAlign w:val="center"/>
          </w:tcPr>
          <w:p w:rsidR="002D5D67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XTJY1715</w:t>
            </w:r>
          </w:p>
        </w:tc>
        <w:tc>
          <w:tcPr>
            <w:tcW w:w="1134" w:type="dxa"/>
            <w:vAlign w:val="center"/>
          </w:tcPr>
          <w:p w:rsidR="002D5D67" w:rsidRDefault="002D5D67" w:rsidP="001C6E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军</w:t>
            </w:r>
          </w:p>
        </w:tc>
        <w:tc>
          <w:tcPr>
            <w:tcW w:w="1701" w:type="dxa"/>
            <w:vAlign w:val="center"/>
          </w:tcPr>
          <w:p w:rsidR="002D5D67" w:rsidRDefault="002D5D67" w:rsidP="001C6E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足球学院</w:t>
            </w:r>
          </w:p>
        </w:tc>
        <w:tc>
          <w:tcPr>
            <w:tcW w:w="5796" w:type="dxa"/>
            <w:vAlign w:val="center"/>
          </w:tcPr>
          <w:p w:rsidR="002D5D67" w:rsidRDefault="002D5D67" w:rsidP="001C6E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足球学院第二课堂综合改革实践研究</w:t>
            </w:r>
          </w:p>
        </w:tc>
        <w:tc>
          <w:tcPr>
            <w:tcW w:w="3701" w:type="dxa"/>
            <w:vAlign w:val="center"/>
          </w:tcPr>
          <w:p w:rsidR="002D5D67" w:rsidRDefault="002D5D67" w:rsidP="001C6E4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4006D">
              <w:rPr>
                <w:rFonts w:hint="eastAsia"/>
                <w:color w:val="000000"/>
                <w:sz w:val="22"/>
                <w:szCs w:val="22"/>
              </w:rPr>
              <w:t>岳志铁</w:t>
            </w:r>
            <w:proofErr w:type="gramEnd"/>
            <w:r w:rsidRPr="0054006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4006D">
              <w:rPr>
                <w:rFonts w:hint="eastAsia"/>
                <w:color w:val="000000"/>
                <w:sz w:val="22"/>
                <w:szCs w:val="22"/>
              </w:rPr>
              <w:t>席海龙</w:t>
            </w:r>
            <w:r w:rsidRPr="0054006D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54006D">
              <w:rPr>
                <w:rFonts w:hint="eastAsia"/>
                <w:color w:val="000000"/>
                <w:sz w:val="22"/>
                <w:szCs w:val="22"/>
              </w:rPr>
              <w:t>孙航</w:t>
            </w:r>
            <w:proofErr w:type="gramEnd"/>
          </w:p>
        </w:tc>
        <w:tc>
          <w:tcPr>
            <w:tcW w:w="1025" w:type="dxa"/>
            <w:vAlign w:val="center"/>
          </w:tcPr>
          <w:p w:rsidR="002D5D67" w:rsidRDefault="002D5D67" w:rsidP="001C6E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</w:tr>
    </w:tbl>
    <w:p w:rsidR="002D5D67" w:rsidRPr="00C37755" w:rsidRDefault="002D5D67" w:rsidP="002D5D67">
      <w:pPr>
        <w:jc w:val="center"/>
      </w:pPr>
    </w:p>
    <w:p w:rsidR="002B4CB5" w:rsidRDefault="002B4CB5"/>
    <w:sectPr w:rsidR="002B4CB5" w:rsidSect="005D7FAA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D67"/>
    <w:rsid w:val="002B4CB5"/>
    <w:rsid w:val="002D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67"/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2017-11-17T06:46:00Z</dcterms:created>
  <dcterms:modified xsi:type="dcterms:W3CDTF">2017-11-17T06:52:00Z</dcterms:modified>
</cp:coreProperties>
</file>