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D" w:rsidRDefault="002B61ED" w:rsidP="002B61ED">
      <w:pPr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 xml:space="preserve">附件2：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 xml:space="preserve">       </w:t>
      </w:r>
      <w:r>
        <w:rPr>
          <w:rFonts w:ascii="宋体" w:hAnsi="宋体" w:hint="eastAsia"/>
          <w:b/>
          <w:sz w:val="36"/>
          <w:szCs w:val="36"/>
        </w:rPr>
        <w:t>先进分会组织申报</w:t>
      </w:r>
      <w:r>
        <w:rPr>
          <w:rFonts w:hint="eastAsia"/>
          <w:b/>
          <w:sz w:val="36"/>
          <w:szCs w:val="36"/>
        </w:rPr>
        <w:t>表</w:t>
      </w:r>
    </w:p>
    <w:p w:rsidR="002B61ED" w:rsidRDefault="002B61ED" w:rsidP="002B61ED">
      <w:pPr>
        <w:tabs>
          <w:tab w:val="left" w:pos="6829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</w:p>
    <w:tbl>
      <w:tblPr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930"/>
      </w:tblGrid>
      <w:tr w:rsidR="002B61ED" w:rsidTr="002B61ED">
        <w:trPr>
          <w:trHeight w:val="6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ED" w:rsidRDefault="002B61ED">
            <w:pPr>
              <w:tabs>
                <w:tab w:val="left" w:pos="682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分会</w:t>
            </w:r>
          </w:p>
          <w:p w:rsidR="002B61ED" w:rsidRDefault="002B61ED">
            <w:pPr>
              <w:tabs>
                <w:tab w:val="left" w:pos="6829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ED" w:rsidRDefault="002B61ED">
            <w:pPr>
              <w:tabs>
                <w:tab w:val="left" w:pos="6829"/>
              </w:tabs>
              <w:jc w:val="center"/>
              <w:rPr>
                <w:sz w:val="24"/>
              </w:rPr>
            </w:pPr>
          </w:p>
        </w:tc>
      </w:tr>
      <w:tr w:rsidR="002B61ED" w:rsidTr="002B61ED">
        <w:trPr>
          <w:trHeight w:val="9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先</w:t>
            </w: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进</w:t>
            </w: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事</w:t>
            </w: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迹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</w:pPr>
          </w:p>
          <w:p w:rsidR="002B61ED" w:rsidRDefault="002B61ED">
            <w:pPr>
              <w:tabs>
                <w:tab w:val="left" w:pos="6829"/>
              </w:tabs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  <w:tr w:rsidR="002B61ED" w:rsidTr="002B61ED">
        <w:trPr>
          <w:trHeight w:val="17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ED" w:rsidRDefault="002B61ED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院工</w:t>
            </w: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会审</w:t>
            </w: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批意</w:t>
            </w:r>
          </w:p>
          <w:p w:rsidR="002B61ED" w:rsidRDefault="002B61ED">
            <w:pPr>
              <w:tabs>
                <w:tab w:val="left" w:pos="6829"/>
              </w:tabs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ED" w:rsidRDefault="002B61ED">
            <w:pPr>
              <w:tabs>
                <w:tab w:val="left" w:pos="68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(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 xml:space="preserve">) </w:t>
            </w:r>
          </w:p>
          <w:p w:rsidR="002B61ED" w:rsidRDefault="002B61ED">
            <w:pPr>
              <w:tabs>
                <w:tab w:val="left" w:pos="6829"/>
              </w:tabs>
              <w:jc w:val="center"/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B61ED" w:rsidRDefault="002B61ED" w:rsidP="002B61ED">
      <w:pPr>
        <w:rPr>
          <w:rFonts w:ascii="宋体" w:hAnsi="宋体" w:hint="eastAsia"/>
          <w:b/>
          <w:sz w:val="36"/>
          <w:szCs w:val="36"/>
        </w:rPr>
      </w:pPr>
    </w:p>
    <w:sectPr w:rsidR="002B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25" w:rsidRDefault="00C56225" w:rsidP="002B61ED">
      <w:r>
        <w:separator/>
      </w:r>
    </w:p>
  </w:endnote>
  <w:endnote w:type="continuationSeparator" w:id="1">
    <w:p w:rsidR="00C56225" w:rsidRDefault="00C56225" w:rsidP="002B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25" w:rsidRDefault="00C56225" w:rsidP="002B61ED">
      <w:r>
        <w:separator/>
      </w:r>
    </w:p>
  </w:footnote>
  <w:footnote w:type="continuationSeparator" w:id="1">
    <w:p w:rsidR="00C56225" w:rsidRDefault="00C56225" w:rsidP="002B6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1ED"/>
    <w:rsid w:val="002B61ED"/>
    <w:rsid w:val="00C56225"/>
    <w:rsid w:val="00FC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1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1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2018-01-02T02:21:00Z</dcterms:created>
  <dcterms:modified xsi:type="dcterms:W3CDTF">2018-01-02T02:25:00Z</dcterms:modified>
</cp:coreProperties>
</file>