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both"/>
        <w:rPr>
          <w:rFonts w:hint="eastAsia" w:ascii="Heiti SC Light" w:hAnsi="Heiti SC Light" w:eastAsia="Heiti SC Light" w:cs="Heiti SC Light"/>
          <w:color w:val="000000"/>
          <w:sz w:val="32"/>
          <w:szCs w:val="32"/>
          <w:lang w:val="en-US" w:eastAsia="zh-CN"/>
        </w:rPr>
      </w:pPr>
      <w:r>
        <w:rPr>
          <w:rFonts w:hint="eastAsia" w:ascii="Heiti SC Light" w:hAnsi="Heiti SC Light" w:eastAsia="Heiti SC Light" w:cs="Heiti SC Light"/>
          <w:color w:val="000000"/>
          <w:sz w:val="32"/>
          <w:szCs w:val="32"/>
        </w:rPr>
        <w:t>附件</w:t>
      </w:r>
      <w:r>
        <w:rPr>
          <w:rFonts w:hint="eastAsia" w:ascii="Heiti SC Light" w:hAnsi="Heiti SC Light" w:eastAsia="Heiti SC Light" w:cs="Heiti SC Light"/>
          <w:color w:val="000000"/>
          <w:sz w:val="32"/>
          <w:szCs w:val="32"/>
          <w:lang w:val="en-US" w:eastAsia="zh-CN"/>
        </w:rPr>
        <w:t>1</w:t>
      </w:r>
    </w:p>
    <w:p>
      <w:pPr>
        <w:widowControl/>
        <w:adjustRightInd w:val="0"/>
        <w:snapToGrid w:val="0"/>
        <w:spacing w:line="560" w:lineRule="exact"/>
        <w:jc w:val="both"/>
        <w:rPr>
          <w:rFonts w:hint="eastAsia" w:ascii="Heiti SC Light" w:hAnsi="Heiti SC Light" w:eastAsia="Heiti SC Light" w:cs="Heiti SC Light"/>
          <w:color w:val="000000"/>
          <w:sz w:val="32"/>
          <w:szCs w:val="32"/>
          <w:lang w:val="en-US" w:eastAsia="zh-CN"/>
        </w:rPr>
      </w:pPr>
    </w:p>
    <w:p>
      <w:pPr>
        <w:widowControl/>
        <w:jc w:val="center"/>
        <w:rPr>
          <w:rFonts w:hint="eastAsia" w:ascii="黑体" w:hAnsi="黑体" w:eastAsia="黑体" w:cs="黑体"/>
          <w:color w:val="000000"/>
          <w:kern w:val="0"/>
          <w:sz w:val="44"/>
          <w:szCs w:val="44"/>
          <w:lang w:eastAsia="zh-CN"/>
        </w:rPr>
      </w:pPr>
      <w:r>
        <w:rPr>
          <w:rFonts w:hint="eastAsia" w:ascii="黑体" w:hAnsi="黑体" w:eastAsia="黑体" w:cs="黑体"/>
          <w:color w:val="000000"/>
          <w:kern w:val="0"/>
          <w:sz w:val="44"/>
          <w:szCs w:val="44"/>
          <w:lang w:eastAsia="zh-CN"/>
        </w:rPr>
        <w:t>西安体育学院</w:t>
      </w:r>
      <w:r>
        <w:rPr>
          <w:rFonts w:hint="eastAsia" w:ascii="黑体" w:hAnsi="黑体" w:eastAsia="黑体" w:cs="黑体"/>
          <w:color w:val="000000"/>
          <w:kern w:val="0"/>
          <w:sz w:val="44"/>
          <w:szCs w:val="44"/>
        </w:rPr>
        <w:t>20</w:t>
      </w:r>
      <w:r>
        <w:rPr>
          <w:rFonts w:hint="eastAsia" w:ascii="黑体" w:hAnsi="黑体" w:eastAsia="黑体" w:cs="黑体"/>
          <w:color w:val="000000"/>
          <w:kern w:val="0"/>
          <w:sz w:val="44"/>
          <w:szCs w:val="44"/>
          <w:lang w:val="en-US" w:eastAsia="zh-CN"/>
        </w:rPr>
        <w:t>21</w:t>
      </w:r>
      <w:r>
        <w:rPr>
          <w:rFonts w:hint="eastAsia" w:ascii="黑体" w:hAnsi="黑体" w:eastAsia="黑体" w:cs="黑体"/>
          <w:color w:val="000000"/>
          <w:kern w:val="0"/>
          <w:sz w:val="44"/>
          <w:szCs w:val="44"/>
        </w:rPr>
        <w:t>年度</w:t>
      </w:r>
      <w:r>
        <w:rPr>
          <w:rFonts w:hint="eastAsia" w:ascii="黑体" w:hAnsi="黑体" w:eastAsia="黑体" w:cs="黑体"/>
          <w:color w:val="000000"/>
          <w:kern w:val="0"/>
          <w:sz w:val="44"/>
          <w:szCs w:val="44"/>
          <w:lang w:eastAsia="zh-CN"/>
        </w:rPr>
        <w:t>省级教改项目</w:t>
      </w:r>
    </w:p>
    <w:p>
      <w:pPr>
        <w:widowControl/>
        <w:jc w:val="center"/>
        <w:rPr>
          <w:rFonts w:hint="eastAsia" w:ascii="黑体" w:hAnsi="黑体" w:eastAsia="黑体" w:cs="黑体"/>
          <w:color w:val="000000"/>
          <w:kern w:val="0"/>
          <w:sz w:val="44"/>
          <w:szCs w:val="44"/>
          <w:lang w:eastAsia="zh-CN"/>
        </w:rPr>
      </w:pPr>
      <w:r>
        <w:rPr>
          <w:rFonts w:hint="eastAsia" w:ascii="黑体" w:hAnsi="黑体" w:eastAsia="黑体" w:cs="黑体"/>
          <w:color w:val="000000"/>
          <w:kern w:val="0"/>
          <w:sz w:val="44"/>
          <w:szCs w:val="44"/>
          <w:lang w:eastAsia="zh-CN"/>
        </w:rPr>
        <w:t>立项</w:t>
      </w:r>
      <w:r>
        <w:rPr>
          <w:rFonts w:hint="eastAsia" w:ascii="黑体" w:hAnsi="黑体" w:eastAsia="黑体" w:cs="黑体"/>
          <w:color w:val="000000"/>
          <w:kern w:val="0"/>
          <w:sz w:val="44"/>
          <w:szCs w:val="44"/>
          <w:lang w:val="en-US" w:eastAsia="zh-CN"/>
        </w:rPr>
        <w:t>拟推荐</w:t>
      </w:r>
      <w:r>
        <w:rPr>
          <w:rFonts w:hint="eastAsia" w:ascii="黑体" w:hAnsi="黑体" w:eastAsia="黑体" w:cs="黑体"/>
          <w:color w:val="000000"/>
          <w:kern w:val="0"/>
          <w:sz w:val="44"/>
          <w:szCs w:val="44"/>
        </w:rPr>
        <w:t>名单</w:t>
      </w:r>
    </w:p>
    <w:tbl>
      <w:tblPr>
        <w:tblStyle w:val="6"/>
        <w:tblW w:w="572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4"/>
        <w:gridCol w:w="3516"/>
        <w:gridCol w:w="1038"/>
        <w:gridCol w:w="927"/>
        <w:gridCol w:w="912"/>
        <w:gridCol w:w="858"/>
        <w:gridCol w:w="94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3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1"/>
                <w:szCs w:val="21"/>
                <w:u w:val="none"/>
                <w:lang w:val="en-US" w:eastAsia="zh-CN" w:bidi="ar"/>
              </w:rPr>
            </w:pPr>
            <w:r>
              <w:rPr>
                <w:rFonts w:hint="eastAsia" w:ascii="Times New Roman" w:hAnsi="Times New Roman"/>
                <w:b/>
                <w:bCs w:val="0"/>
                <w:color w:val="000000"/>
                <w:kern w:val="0"/>
                <w:sz w:val="24"/>
                <w:szCs w:val="24"/>
                <w:lang w:val="en-US" w:eastAsia="zh-CN"/>
              </w:rPr>
              <w:t>序号</w:t>
            </w:r>
          </w:p>
        </w:tc>
        <w:tc>
          <w:tcPr>
            <w:tcW w:w="1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Times New Roman" w:hAnsi="Times New Roman"/>
                <w:b/>
                <w:bCs w:val="0"/>
                <w:color w:val="000000"/>
                <w:kern w:val="0"/>
                <w:sz w:val="24"/>
                <w:szCs w:val="24"/>
              </w:rPr>
              <w:t>项目名称</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Times New Roman" w:hAnsi="Times New Roman"/>
                <w:b/>
                <w:bCs w:val="0"/>
                <w:color w:val="000000"/>
                <w:kern w:val="0"/>
                <w:sz w:val="24"/>
                <w:szCs w:val="24"/>
              </w:rPr>
              <w:t>主持人</w:t>
            </w:r>
          </w:p>
        </w:tc>
        <w:tc>
          <w:tcPr>
            <w:tcW w:w="1864"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Times New Roman" w:hAnsi="Times New Roman"/>
                <w:b/>
                <w:bCs w:val="0"/>
                <w:color w:val="000000"/>
                <w:kern w:val="0"/>
                <w:sz w:val="24"/>
                <w:szCs w:val="24"/>
                <w:lang w:eastAsia="zh-CN"/>
              </w:rPr>
              <w:t>参与成员</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Times New Roman" w:hAnsi="Times New Roman"/>
                <w:b/>
                <w:bCs w:val="0"/>
                <w:color w:val="000000"/>
                <w:kern w:val="0"/>
                <w:sz w:val="24"/>
                <w:szCs w:val="24"/>
                <w:lang w:eastAsia="zh-CN"/>
              </w:rPr>
              <w:t>申报</w:t>
            </w:r>
            <w:r>
              <w:rPr>
                <w:rFonts w:hint="eastAsia" w:ascii="Times New Roman" w:hAnsi="Times New Roman"/>
                <w:b/>
                <w:bCs w:val="0"/>
                <w:color w:val="000000"/>
                <w:kern w:val="0"/>
                <w:sz w:val="24"/>
                <w:szCs w:val="24"/>
              </w:rPr>
              <w:t>类型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3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w:t>
            </w:r>
          </w:p>
        </w:tc>
        <w:tc>
          <w:tcPr>
            <w:tcW w:w="1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w:t>
            </w:r>
            <w:r>
              <w:rPr>
                <w:rStyle w:val="8"/>
                <w:rFonts w:eastAsia="宋体"/>
                <w:lang w:val="en-US" w:eastAsia="zh-CN" w:bidi="ar"/>
              </w:rPr>
              <w:t>OBE</w:t>
            </w:r>
            <w:r>
              <w:rPr>
                <w:rFonts w:hint="eastAsia" w:ascii="宋体" w:hAnsi="宋体" w:eastAsia="宋体" w:cs="宋体"/>
                <w:i w:val="0"/>
                <w:iCs w:val="0"/>
                <w:color w:val="000000"/>
                <w:kern w:val="0"/>
                <w:sz w:val="21"/>
                <w:szCs w:val="21"/>
                <w:u w:val="none"/>
                <w:lang w:val="en-US" w:eastAsia="zh-CN" w:bidi="ar"/>
              </w:rPr>
              <w:t>理念的体育教育专业体育课程思政建设研究与实践——以西安体育学院《学校体育学》课程为例</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王晓艳</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刘新民</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王丽芳</w:t>
            </w:r>
          </w:p>
        </w:tc>
        <w:tc>
          <w:tcPr>
            <w:tcW w:w="4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刘晨亮</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李凤梅</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3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2</w:t>
            </w:r>
          </w:p>
        </w:tc>
        <w:tc>
          <w:tcPr>
            <w:tcW w:w="1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运动训练专业创建国内一流本科专业评价与实施路径研究</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武洛生</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柴王军</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李洪强</w:t>
            </w:r>
          </w:p>
        </w:tc>
        <w:tc>
          <w:tcPr>
            <w:tcW w:w="4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石</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光</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樊潇宇</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3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w:t>
            </w:r>
          </w:p>
        </w:tc>
        <w:tc>
          <w:tcPr>
            <w:tcW w:w="1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立德树人背景下休闲体育专业课程思政教学模式的实践研究</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李</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明</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代</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璐</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孙京主</w:t>
            </w:r>
          </w:p>
        </w:tc>
        <w:tc>
          <w:tcPr>
            <w:tcW w:w="4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袁刘</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舒仪</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黄转转</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3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4</w:t>
            </w:r>
          </w:p>
        </w:tc>
        <w:tc>
          <w:tcPr>
            <w:tcW w:w="1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基于OBE理念的《体育保健学》运动伤害防护模块教学改革与实践</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红</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任超学</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温晓妮</w:t>
            </w:r>
          </w:p>
        </w:tc>
        <w:tc>
          <w:tcPr>
            <w:tcW w:w="4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萍</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刘映海</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3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5</w:t>
            </w:r>
          </w:p>
        </w:tc>
        <w:tc>
          <w:tcPr>
            <w:tcW w:w="1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“新文科”背景下体育新闻专业人才培养模式的创新与实践</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川</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房新宁</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陈</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琦</w:t>
            </w:r>
          </w:p>
        </w:tc>
        <w:tc>
          <w:tcPr>
            <w:tcW w:w="4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马增强</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江</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3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6</w:t>
            </w:r>
          </w:p>
        </w:tc>
        <w:tc>
          <w:tcPr>
            <w:tcW w:w="1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新时代背景下体育院校应用型人才信息技术能力创新培养体系研究</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魏娟丽</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王秋茸</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魏</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华</w:t>
            </w:r>
          </w:p>
        </w:tc>
        <w:tc>
          <w:tcPr>
            <w:tcW w:w="4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王</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爽</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祝莉妮</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3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7</w:t>
            </w:r>
          </w:p>
        </w:tc>
        <w:tc>
          <w:tcPr>
            <w:tcW w:w="1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陕西省高校乒乓球课程与教材优化及创新改革研究</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浩</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阴甜甜</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张明军</w:t>
            </w:r>
          </w:p>
        </w:tc>
        <w:tc>
          <w:tcPr>
            <w:tcW w:w="4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赵曼曼</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强</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能</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3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8</w:t>
            </w:r>
          </w:p>
        </w:tc>
        <w:tc>
          <w:tcPr>
            <w:tcW w:w="1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体育教育专业学生体操实践能力培养的方法与途径研究</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杨</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辉</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马海涛</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吕</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敏</w:t>
            </w:r>
          </w:p>
        </w:tc>
        <w:tc>
          <w:tcPr>
            <w:tcW w:w="4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李凤梅</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周济汶</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3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9</w:t>
            </w:r>
          </w:p>
        </w:tc>
        <w:tc>
          <w:tcPr>
            <w:tcW w:w="1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基于应用型人才培养为目标的体育院校运动康复专业课程体系的构建与实践</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刘</w:t>
            </w:r>
            <w:r>
              <w:rPr>
                <w:rFonts w:hint="eastAsia" w:ascii="Times New Roman" w:hAnsi="Times New Roman" w:cs="Times New Roman"/>
                <w:i w:val="0"/>
                <w:iCs w:val="0"/>
                <w:color w:val="000000"/>
                <w:kern w:val="0"/>
                <w:sz w:val="21"/>
                <w:szCs w:val="21"/>
                <w:u w:val="none"/>
                <w:lang w:val="en-US" w:eastAsia="zh-CN" w:bidi="ar"/>
              </w:rPr>
              <w:t xml:space="preserve">  </w:t>
            </w:r>
            <w:r>
              <w:rPr>
                <w:rFonts w:hint="default" w:ascii="Times New Roman" w:hAnsi="Times New Roman" w:eastAsia="宋体" w:cs="Times New Roman"/>
                <w:i w:val="0"/>
                <w:iCs w:val="0"/>
                <w:color w:val="000000"/>
                <w:kern w:val="0"/>
                <w:sz w:val="21"/>
                <w:szCs w:val="21"/>
                <w:u w:val="none"/>
                <w:lang w:val="en-US" w:eastAsia="zh-CN" w:bidi="ar"/>
              </w:rPr>
              <w:t>涛</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张葆欣</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刘</w:t>
            </w:r>
            <w:r>
              <w:rPr>
                <w:rFonts w:hint="eastAsia" w:ascii="Times New Roman" w:hAnsi="Times New Roman" w:cs="Times New Roman"/>
                <w:i w:val="0"/>
                <w:iCs w:val="0"/>
                <w:color w:val="000000"/>
                <w:kern w:val="0"/>
                <w:sz w:val="21"/>
                <w:szCs w:val="21"/>
                <w:u w:val="none"/>
                <w:lang w:val="en-US" w:eastAsia="zh-CN" w:bidi="ar"/>
              </w:rPr>
              <w:t xml:space="preserve">  </w:t>
            </w:r>
            <w:r>
              <w:rPr>
                <w:rFonts w:hint="default" w:ascii="Times New Roman" w:hAnsi="Times New Roman" w:eastAsia="宋体" w:cs="Times New Roman"/>
                <w:i w:val="0"/>
                <w:iCs w:val="0"/>
                <w:color w:val="000000"/>
                <w:kern w:val="0"/>
                <w:sz w:val="21"/>
                <w:szCs w:val="21"/>
                <w:u w:val="none"/>
                <w:lang w:val="en-US" w:eastAsia="zh-CN" w:bidi="ar"/>
              </w:rPr>
              <w:t>勇</w:t>
            </w:r>
          </w:p>
        </w:tc>
        <w:tc>
          <w:tcPr>
            <w:tcW w:w="4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温晓妮</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翟俊娜</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3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10</w:t>
            </w:r>
          </w:p>
        </w:tc>
        <w:tc>
          <w:tcPr>
            <w:tcW w:w="1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课程思政背景下高校音乐鉴赏课程教学改革与研究</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张</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艳</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张</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惠</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张沛芳</w:t>
            </w:r>
          </w:p>
        </w:tc>
        <w:tc>
          <w:tcPr>
            <w:tcW w:w="4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欧阳婷</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闫</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梅</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jc w:val="center"/>
        </w:trPr>
        <w:tc>
          <w:tcPr>
            <w:tcW w:w="3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11</w:t>
            </w:r>
          </w:p>
        </w:tc>
        <w:tc>
          <w:tcPr>
            <w:tcW w:w="1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市场需求方视角下西北地区新闻学专业人才核心竞争力锻塑研究</w:t>
            </w:r>
          </w:p>
        </w:tc>
        <w:tc>
          <w:tcPr>
            <w:tcW w:w="5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田</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烨</w:t>
            </w:r>
          </w:p>
        </w:tc>
        <w:tc>
          <w:tcPr>
            <w:tcW w:w="47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刘</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洋</w:t>
            </w:r>
          </w:p>
        </w:tc>
        <w:tc>
          <w:tcPr>
            <w:tcW w:w="46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张湛苹</w:t>
            </w:r>
          </w:p>
        </w:tc>
        <w:tc>
          <w:tcPr>
            <w:tcW w:w="4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孙雪红</w:t>
            </w:r>
          </w:p>
        </w:tc>
        <w:tc>
          <w:tcPr>
            <w:tcW w:w="48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邹</w:t>
            </w:r>
            <w:r>
              <w:rPr>
                <w:rFonts w:hint="eastAsia" w:ascii="宋体" w:hAnsi="宋体" w:cs="宋体"/>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潇</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21"/>
                <w:szCs w:val="21"/>
                <w:u w:val="none"/>
                <w:lang w:val="en-US" w:eastAsia="zh-CN" w:bidi="ar-SA"/>
              </w:rPr>
            </w:pPr>
            <w:r>
              <w:rPr>
                <w:rFonts w:hint="eastAsia" w:ascii="宋体" w:hAnsi="宋体" w:cs="宋体"/>
                <w:i w:val="0"/>
                <w:iCs w:val="0"/>
                <w:color w:val="000000"/>
                <w:kern w:val="0"/>
                <w:sz w:val="21"/>
                <w:szCs w:val="21"/>
                <w:u w:val="none"/>
                <w:lang w:val="en-US" w:eastAsia="zh-CN" w:bidi="ar"/>
              </w:rPr>
              <w:t>青年专项</w:t>
            </w:r>
          </w:p>
        </w:tc>
      </w:tr>
    </w:tbl>
    <w:p/>
    <w:p>
      <w:pPr>
        <w:rPr>
          <w:rFonts w:hint="eastAsia"/>
        </w:rPr>
      </w:pPr>
    </w:p>
    <w:p>
      <w:bookmarkStart w:id="0" w:name="_GoBack"/>
      <w:bookmarkEnd w:id="0"/>
    </w:p>
    <w:sectPr>
      <w:pgSz w:w="11906" w:h="16838"/>
      <w:pgMar w:top="1157" w:right="1800" w:bottom="1440" w:left="1800" w:header="851" w:footer="992" w:gutter="0"/>
      <w:pgBorders w:offsetFrom="page">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Light">
    <w:altName w:val="宋体"/>
    <w:panose1 w:val="02000000000000000000"/>
    <w:charset w:val="86"/>
    <w:family w:val="auto"/>
    <w:pitch w:val="default"/>
    <w:sig w:usb0="00000000" w:usb1="00000000" w:usb2="00000000" w:usb3="00000000" w:csb0="203E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AB2DA9"/>
    <w:rsid w:val="019A3249"/>
    <w:rsid w:val="08AE185D"/>
    <w:rsid w:val="0B036E32"/>
    <w:rsid w:val="1B93695D"/>
    <w:rsid w:val="1CA92B6E"/>
    <w:rsid w:val="1DBC5BCD"/>
    <w:rsid w:val="247C2DAD"/>
    <w:rsid w:val="59402C89"/>
    <w:rsid w:val="5A236C0A"/>
    <w:rsid w:val="69AB2DA9"/>
    <w:rsid w:val="757F0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outlineLvl w:val="0"/>
    </w:pPr>
    <w:rPr>
      <w:rFonts w:ascii="Times New Roman" w:hAnsi="Times New Roman" w:eastAsia="黑体" w:cs="Times New Roman"/>
      <w:b/>
      <w:kern w:val="44"/>
      <w:sz w:val="32"/>
    </w:rPr>
  </w:style>
  <w:style w:type="paragraph" w:styleId="3">
    <w:name w:val="heading 2"/>
    <w:basedOn w:val="1"/>
    <w:next w:val="1"/>
    <w:semiHidden/>
    <w:unhideWhenUsed/>
    <w:qFormat/>
    <w:uiPriority w:val="0"/>
    <w:pPr>
      <w:keepNext/>
      <w:keepLines/>
      <w:spacing w:before="260" w:beforeLines="0" w:beforeAutospacing="0" w:after="260" w:afterLines="0" w:afterAutospacing="0" w:line="360" w:lineRule="auto"/>
      <w:outlineLvl w:val="1"/>
    </w:pPr>
    <w:rPr>
      <w:rFonts w:ascii="Arial" w:hAnsi="Arial" w:eastAsia="黑体" w:cs="Times New Roman"/>
      <w:b/>
      <w:sz w:val="30"/>
    </w:rPr>
  </w:style>
  <w:style w:type="paragraph" w:styleId="4">
    <w:name w:val="heading 3"/>
    <w:basedOn w:val="1"/>
    <w:next w:val="1"/>
    <w:semiHidden/>
    <w:unhideWhenUsed/>
    <w:qFormat/>
    <w:uiPriority w:val="0"/>
    <w:pPr>
      <w:keepNext/>
      <w:keepLines/>
      <w:spacing w:before="260" w:beforeLines="0" w:beforeAutospacing="0" w:after="260" w:afterLines="0" w:afterAutospacing="0" w:line="300" w:lineRule="auto"/>
      <w:outlineLvl w:val="2"/>
    </w:pPr>
    <w:rPr>
      <w:rFonts w:ascii="Times New Roman" w:hAnsi="Times New Roman" w:eastAsia="宋体" w:cs="Times New Roman"/>
      <w:b/>
      <w:sz w:val="28"/>
    </w:rPr>
  </w:style>
  <w:style w:type="paragraph" w:styleId="5">
    <w:name w:val="heading 4"/>
    <w:basedOn w:val="1"/>
    <w:next w:val="1"/>
    <w:semiHidden/>
    <w:unhideWhenUsed/>
    <w:qFormat/>
    <w:uiPriority w:val="0"/>
    <w:pPr>
      <w:keepNext/>
      <w:keepLines/>
      <w:spacing w:before="280" w:beforeLines="0" w:beforeAutospacing="0" w:after="290" w:afterLines="0" w:afterAutospacing="0" w:line="300" w:lineRule="auto"/>
      <w:outlineLvl w:val="3"/>
    </w:pPr>
    <w:rPr>
      <w:rFonts w:ascii="Times New Roman" w:hAnsi="Times New Roman" w:eastAsia="宋体" w:cs="Times New Roman"/>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character" w:customStyle="1" w:styleId="8">
    <w:name w:val="font31"/>
    <w:basedOn w:val="7"/>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2021-09-30T07:49:00Z</dcterms:created>
  <dc:creator>曼珠沙华</dc:creator>
  <cp:lastModifiedBy>曼珠沙华</cp:lastModifiedBy>
  <dcterms:modified xsi:type="dcterms:W3CDTF">2021-09-30T07:49:36Z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5F0C4DE06EA44D1BB86D2698468A86D0</vt:lpwstr>
  </property>
</Properties>
</file>