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153" w:tblpY="1008"/>
        <w:tblOverlap w:val="never"/>
        <w:tblW w:w="150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96"/>
        <w:gridCol w:w="2913"/>
        <w:gridCol w:w="2850"/>
        <w:gridCol w:w="2808"/>
        <w:gridCol w:w="2769"/>
        <w:gridCol w:w="2801"/>
      </w:tblGrid>
      <w:tr w:rsidR="00E1641D" w:rsidTr="00640C65">
        <w:trPr>
          <w:trHeight w:val="734"/>
        </w:trPr>
        <w:tc>
          <w:tcPr>
            <w:tcW w:w="15037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641D" w:rsidRDefault="00E1641D" w:rsidP="00B62545">
            <w:pPr>
              <w:spacing w:line="360" w:lineRule="atLeast"/>
              <w:jc w:val="center"/>
              <w:rPr>
                <w:rFonts w:ascii="华文彩云" w:eastAsia="方正姚体" w:hAnsi="宋体" w:cs="宋体"/>
                <w:b/>
                <w:bCs/>
                <w:color w:val="000000"/>
                <w:kern w:val="0"/>
                <w:sz w:val="36"/>
                <w:szCs w:val="40"/>
              </w:rPr>
            </w:pPr>
            <w:r>
              <w:rPr>
                <w:rFonts w:ascii="黑体" w:eastAsia="黑体" w:hAnsi="新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                     202</w:t>
            </w:r>
            <w:r w:rsidR="00B62545">
              <w:rPr>
                <w:rFonts w:ascii="黑体" w:eastAsia="黑体" w:hAnsi="新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黑体" w:eastAsia="黑体" w:hAnsi="新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年</w:t>
            </w:r>
            <w:r w:rsidR="002D7561">
              <w:rPr>
                <w:rFonts w:ascii="黑体" w:eastAsia="黑体" w:hAnsi="新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秋</w:t>
            </w:r>
            <w:r>
              <w:rPr>
                <w:rFonts w:ascii="黑体" w:eastAsia="黑体" w:hAnsi="新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季学期第</w:t>
            </w:r>
            <w:r w:rsidR="00E14E72">
              <w:rPr>
                <w:rFonts w:ascii="黑体" w:eastAsia="黑体" w:hAnsi="新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3</w:t>
            </w:r>
            <w:r>
              <w:rPr>
                <w:rFonts w:ascii="黑体" w:eastAsia="黑体" w:hAnsi="新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周工作安排</w:t>
            </w:r>
            <w:r>
              <w:rPr>
                <w:rFonts w:ascii="华文彩云" w:eastAsia="华文彩云" w:hAnsi="宋体" w:cs="宋体" w:hint="eastAsia"/>
                <w:b/>
                <w:bCs/>
                <w:color w:val="000000"/>
                <w:kern w:val="0"/>
                <w:sz w:val="36"/>
                <w:szCs w:val="40"/>
              </w:rPr>
              <w:t xml:space="preserve">      </w:t>
            </w:r>
            <w:r>
              <w:rPr>
                <w:rFonts w:ascii="华文彩云" w:eastAsia="华文彩云" w:hAnsi="宋体" w:cs="宋体" w:hint="eastAsia"/>
                <w:b/>
                <w:bCs/>
                <w:i/>
                <w:color w:val="000000"/>
                <w:kern w:val="0"/>
                <w:sz w:val="36"/>
                <w:szCs w:val="40"/>
              </w:rPr>
              <w:t xml:space="preserve"> </w:t>
            </w:r>
            <w:r>
              <w:rPr>
                <w:rFonts w:ascii="华文彩云" w:eastAsia="华文彩云" w:hAnsi="宋体" w:cs="宋体"/>
                <w:b/>
                <w:bCs/>
                <w:i/>
                <w:color w:val="000000"/>
                <w:kern w:val="0"/>
                <w:sz w:val="36"/>
                <w:szCs w:val="40"/>
              </w:rPr>
              <w:t xml:space="preserve">          </w:t>
            </w:r>
            <w:r>
              <w:rPr>
                <w:rFonts w:ascii="方正姚体" w:eastAsia="方正姚体" w:hAnsi="宋体" w:cs="宋体" w:hint="eastAsia"/>
                <w:b/>
                <w:bCs/>
                <w:i/>
                <w:color w:val="000000"/>
                <w:kern w:val="0"/>
                <w:sz w:val="18"/>
                <w:szCs w:val="18"/>
              </w:rPr>
              <w:t>党委、校长办公室  202</w:t>
            </w:r>
            <w:r w:rsidR="00A176FE">
              <w:rPr>
                <w:rFonts w:ascii="方正姚体" w:eastAsia="方正姚体" w:hAnsi="宋体" w:cs="宋体" w:hint="eastAsia"/>
                <w:b/>
                <w:bCs/>
                <w:i/>
                <w:color w:val="000000"/>
                <w:kern w:val="0"/>
                <w:sz w:val="18"/>
                <w:szCs w:val="18"/>
              </w:rPr>
              <w:t>1.3</w:t>
            </w:r>
            <w:r>
              <w:rPr>
                <w:rFonts w:ascii="方正姚体" w:eastAsia="方正姚体" w:hAnsi="宋体" w:cs="宋体" w:hint="eastAsia"/>
                <w:b/>
                <w:bCs/>
                <w:i/>
                <w:color w:val="000000"/>
                <w:kern w:val="0"/>
                <w:sz w:val="18"/>
                <w:szCs w:val="18"/>
              </w:rPr>
              <w:t>.</w:t>
            </w:r>
            <w:r w:rsidR="00E14E72">
              <w:rPr>
                <w:rFonts w:ascii="方正姚体" w:eastAsia="方正姚体" w:hAnsi="宋体" w:cs="宋体" w:hint="eastAsia"/>
                <w:b/>
                <w:bCs/>
                <w:i/>
                <w:color w:val="000000"/>
                <w:kern w:val="0"/>
                <w:sz w:val="18"/>
                <w:szCs w:val="18"/>
              </w:rPr>
              <w:t>1</w:t>
            </w:r>
            <w:r w:rsidR="00A176FE">
              <w:rPr>
                <w:rFonts w:ascii="方正姚体" w:eastAsia="方正姚体" w:hAnsi="宋体" w:cs="宋体" w:hint="eastAsia"/>
                <w:b/>
                <w:bCs/>
                <w:i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1641D" w:rsidTr="00B61C6A">
        <w:trPr>
          <w:trHeight w:val="963"/>
        </w:trPr>
        <w:tc>
          <w:tcPr>
            <w:tcW w:w="89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641D" w:rsidRDefault="00E1641D" w:rsidP="00640C65">
            <w:pPr>
              <w:widowControl/>
              <w:spacing w:line="300" w:lineRule="exact"/>
              <w:ind w:left="482" w:hangingChars="200" w:hanging="482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40"/>
              </w:rPr>
              <w:t xml:space="preserve">    日期</w:t>
            </w:r>
          </w:p>
          <w:p w:rsidR="00E1641D" w:rsidRDefault="00E1641D" w:rsidP="00640C65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40"/>
              </w:rPr>
              <w:t>时间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41D" w:rsidRDefault="00580382" w:rsidP="00580382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15</w:t>
            </w:r>
            <w:r w:rsidR="00E1641D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日（周一）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41D" w:rsidRDefault="000B36C2" w:rsidP="00580382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 w:rsidR="00580382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  <w:r w:rsidR="00E1641D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日（周二）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41D" w:rsidRDefault="000B36C2" w:rsidP="00580382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 w:rsidR="00580382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  <w:r w:rsidR="00E1641D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日（周三）</w:t>
            </w:r>
          </w:p>
        </w:tc>
        <w:tc>
          <w:tcPr>
            <w:tcW w:w="27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41D" w:rsidRDefault="000B36C2" w:rsidP="00580382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 w:rsidR="00580382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  <w:r w:rsidR="00E1641D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日（周四）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41D" w:rsidRDefault="000B36C2" w:rsidP="00580382">
            <w:pPr>
              <w:jc w:val="center"/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 w:rsidR="00580382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  <w:r w:rsidR="00E1641D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日（周五）</w:t>
            </w:r>
          </w:p>
        </w:tc>
      </w:tr>
      <w:tr w:rsidR="00640C65" w:rsidTr="00B61C6A">
        <w:trPr>
          <w:trHeight w:val="1796"/>
        </w:trPr>
        <w:tc>
          <w:tcPr>
            <w:tcW w:w="896" w:type="dxa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C65" w:rsidRDefault="00640C65" w:rsidP="00640C65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上</w:t>
            </w:r>
          </w:p>
          <w:p w:rsidR="00640C65" w:rsidRDefault="00640C65" w:rsidP="00640C65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</w:p>
          <w:p w:rsidR="00640C65" w:rsidRDefault="00640C65" w:rsidP="00640C65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午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C65" w:rsidRDefault="00640C65" w:rsidP="00640C65">
            <w:pPr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C65" w:rsidRDefault="00640C65" w:rsidP="00FD2A21">
            <w:pPr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C65" w:rsidRDefault="000147A3" w:rsidP="00640C65">
            <w:pPr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  <w:r w:rsidRPr="000147A3"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全省教育系统党史学习教育动员和部署视频会议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C65" w:rsidRDefault="00640C65" w:rsidP="00640C65">
            <w:pPr>
              <w:widowControl/>
              <w:spacing w:line="300" w:lineRule="auto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40C65" w:rsidRDefault="00640C65" w:rsidP="00387144">
            <w:pPr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</w:tr>
      <w:tr w:rsidR="00640C65" w:rsidTr="00B61C6A">
        <w:trPr>
          <w:trHeight w:val="2259"/>
        </w:trPr>
        <w:tc>
          <w:tcPr>
            <w:tcW w:w="896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C65" w:rsidRDefault="00640C65" w:rsidP="00640C65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下</w:t>
            </w:r>
          </w:p>
          <w:p w:rsidR="00640C65" w:rsidRDefault="00640C65" w:rsidP="00640C65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</w:p>
          <w:p w:rsidR="00640C65" w:rsidRDefault="00640C65" w:rsidP="00640C65">
            <w:pPr>
              <w:widowControl/>
              <w:spacing w:line="320" w:lineRule="exact"/>
              <w:jc w:val="center"/>
              <w:rPr>
                <w:rFonts w:cs="宋体"/>
                <w:b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午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C65" w:rsidRDefault="00640C65" w:rsidP="00640C65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C65" w:rsidRDefault="00580382" w:rsidP="00AF0B63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2020年国家重点研发计划</w:t>
            </w:r>
            <w:r w:rsidR="00AF0B63"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“主动健康和老龄化科技应对”重点专项《西部地区智慧健身服务综合示范研究》项目协调会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C65" w:rsidRPr="00515F12" w:rsidRDefault="00640C65" w:rsidP="00640C65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C65" w:rsidRDefault="00640C65" w:rsidP="00640C65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40C65" w:rsidRDefault="00640C65" w:rsidP="00640C65">
            <w:pPr>
              <w:jc w:val="center"/>
            </w:pPr>
          </w:p>
        </w:tc>
      </w:tr>
      <w:tr w:rsidR="00E1641D" w:rsidTr="00B61C6A">
        <w:trPr>
          <w:trHeight w:val="1224"/>
        </w:trPr>
        <w:tc>
          <w:tcPr>
            <w:tcW w:w="896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41D" w:rsidRDefault="00E1641D" w:rsidP="00640C65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晚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41D" w:rsidRDefault="00E1641D" w:rsidP="00640C65">
            <w:pPr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41D" w:rsidRDefault="00E1641D" w:rsidP="00640C65">
            <w:pPr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41D" w:rsidRDefault="00E1641D" w:rsidP="00640C65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41D" w:rsidRDefault="00E1641D" w:rsidP="00640C65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1641D" w:rsidRDefault="00E1641D" w:rsidP="00640C65">
            <w:pPr>
              <w:jc w:val="center"/>
            </w:pPr>
          </w:p>
        </w:tc>
      </w:tr>
      <w:tr w:rsidR="00E1641D" w:rsidTr="00B61C6A">
        <w:trPr>
          <w:trHeight w:val="920"/>
        </w:trPr>
        <w:tc>
          <w:tcPr>
            <w:tcW w:w="89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41D" w:rsidRDefault="00E1641D" w:rsidP="00640C65">
            <w:pPr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备注</w:t>
            </w:r>
          </w:p>
        </w:tc>
        <w:tc>
          <w:tcPr>
            <w:tcW w:w="14141" w:type="dxa"/>
            <w:gridSpan w:val="5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1641D" w:rsidRDefault="00892B0C" w:rsidP="001F0748">
            <w:pPr>
              <w:spacing w:line="320" w:lineRule="exact"/>
              <w:ind w:firstLineChars="200" w:firstLine="420"/>
              <w:jc w:val="left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3月18日</w:t>
            </w:r>
            <w:r w:rsidR="002D1831"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下午</w:t>
            </w:r>
            <w:r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，刘子实校长</w:t>
            </w:r>
            <w:r w:rsidR="007856AA"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、刘新民副校长</w:t>
            </w:r>
            <w:r w:rsidR="001F0748"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带队到</w:t>
            </w:r>
            <w:r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西北大学调研“一院一策”</w:t>
            </w:r>
            <w:r w:rsidR="001F0748"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改革</w:t>
            </w:r>
            <w:r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。</w:t>
            </w:r>
          </w:p>
        </w:tc>
      </w:tr>
    </w:tbl>
    <w:p w:rsidR="00E1641D" w:rsidRDefault="00E1641D"/>
    <w:sectPr w:rsidR="00E1641D" w:rsidSect="00F4240C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BF6" w:rsidRDefault="00CC0BF6" w:rsidP="00640C65">
      <w:r>
        <w:separator/>
      </w:r>
    </w:p>
  </w:endnote>
  <w:endnote w:type="continuationSeparator" w:id="1">
    <w:p w:rsidR="00CC0BF6" w:rsidRDefault="00CC0BF6" w:rsidP="00640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BF6" w:rsidRDefault="00CC0BF6" w:rsidP="00640C65">
      <w:r>
        <w:separator/>
      </w:r>
    </w:p>
  </w:footnote>
  <w:footnote w:type="continuationSeparator" w:id="1">
    <w:p w:rsidR="00CC0BF6" w:rsidRDefault="00CC0BF6" w:rsidP="00640C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700B"/>
    <w:rsid w:val="000147A3"/>
    <w:rsid w:val="0005690C"/>
    <w:rsid w:val="00066C4D"/>
    <w:rsid w:val="00095C20"/>
    <w:rsid w:val="000B36C2"/>
    <w:rsid w:val="00123A0D"/>
    <w:rsid w:val="001245CB"/>
    <w:rsid w:val="001F0748"/>
    <w:rsid w:val="002B7BB3"/>
    <w:rsid w:val="002D1831"/>
    <w:rsid w:val="002D7561"/>
    <w:rsid w:val="00374505"/>
    <w:rsid w:val="00382974"/>
    <w:rsid w:val="00387144"/>
    <w:rsid w:val="00387BFE"/>
    <w:rsid w:val="003E75B1"/>
    <w:rsid w:val="00431F88"/>
    <w:rsid w:val="004E64B7"/>
    <w:rsid w:val="00515F12"/>
    <w:rsid w:val="00580382"/>
    <w:rsid w:val="00593499"/>
    <w:rsid w:val="005C5E27"/>
    <w:rsid w:val="005D309B"/>
    <w:rsid w:val="00640C65"/>
    <w:rsid w:val="006F683C"/>
    <w:rsid w:val="00781CFF"/>
    <w:rsid w:val="007856AA"/>
    <w:rsid w:val="00842217"/>
    <w:rsid w:val="0084687C"/>
    <w:rsid w:val="008608D5"/>
    <w:rsid w:val="008874BA"/>
    <w:rsid w:val="00892B0C"/>
    <w:rsid w:val="00996811"/>
    <w:rsid w:val="009F3884"/>
    <w:rsid w:val="00A176FE"/>
    <w:rsid w:val="00AE00DE"/>
    <w:rsid w:val="00AF0B63"/>
    <w:rsid w:val="00B4579B"/>
    <w:rsid w:val="00B61C6A"/>
    <w:rsid w:val="00B62545"/>
    <w:rsid w:val="00BB1F20"/>
    <w:rsid w:val="00BC1D89"/>
    <w:rsid w:val="00C71B5C"/>
    <w:rsid w:val="00CA72A6"/>
    <w:rsid w:val="00CB59B6"/>
    <w:rsid w:val="00CC0BF6"/>
    <w:rsid w:val="00D35995"/>
    <w:rsid w:val="00D3700B"/>
    <w:rsid w:val="00D46D88"/>
    <w:rsid w:val="00D97357"/>
    <w:rsid w:val="00E14E72"/>
    <w:rsid w:val="00E1641D"/>
    <w:rsid w:val="00F210B6"/>
    <w:rsid w:val="00F4240C"/>
    <w:rsid w:val="00FD2A21"/>
    <w:rsid w:val="04065C57"/>
    <w:rsid w:val="103468B8"/>
    <w:rsid w:val="2E017EA3"/>
    <w:rsid w:val="2E953673"/>
    <w:rsid w:val="33B23AE4"/>
    <w:rsid w:val="3532305A"/>
    <w:rsid w:val="3C930C84"/>
    <w:rsid w:val="45B6239C"/>
    <w:rsid w:val="4AEC1E4C"/>
    <w:rsid w:val="4E1F4F4D"/>
    <w:rsid w:val="5AB74618"/>
    <w:rsid w:val="5E9B0A25"/>
    <w:rsid w:val="674517DB"/>
    <w:rsid w:val="68A75824"/>
    <w:rsid w:val="77E03A3E"/>
    <w:rsid w:val="7BC75D16"/>
    <w:rsid w:val="7DB25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4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F4240C"/>
    <w:rPr>
      <w:kern w:val="2"/>
      <w:sz w:val="18"/>
      <w:szCs w:val="18"/>
    </w:rPr>
  </w:style>
  <w:style w:type="character" w:customStyle="1" w:styleId="Char0">
    <w:name w:val="页眉 Char"/>
    <w:link w:val="a4"/>
    <w:rsid w:val="00F4240C"/>
    <w:rPr>
      <w:kern w:val="2"/>
      <w:sz w:val="18"/>
      <w:szCs w:val="18"/>
    </w:rPr>
  </w:style>
  <w:style w:type="paragraph" w:styleId="a4">
    <w:name w:val="header"/>
    <w:basedOn w:val="a"/>
    <w:link w:val="Char0"/>
    <w:rsid w:val="00F424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F424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136</Words>
  <Characters>140</Characters>
  <Application>Microsoft Office Word</Application>
  <DocSecurity>0</DocSecurity>
  <Lines>7</Lines>
  <Paragraphs>3</Paragraphs>
  <ScaleCrop>false</ScaleCrop>
  <Company>ylmfeng.com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杨艺</cp:lastModifiedBy>
  <cp:revision>25</cp:revision>
  <dcterms:created xsi:type="dcterms:W3CDTF">2020-09-07T03:05:00Z</dcterms:created>
  <dcterms:modified xsi:type="dcterms:W3CDTF">2021-03-16T01:12:00Z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