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360" w:lineRule="auto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th-TH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th-TH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th-TH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th-TH"/>
        </w:rPr>
        <w:t>西安体育学院201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th-TH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th-TH"/>
        </w:rPr>
        <w:t>年教学改革研究项目立项统计表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22"/>
        <w:gridCol w:w="1674"/>
        <w:gridCol w:w="5662"/>
        <w:gridCol w:w="3616"/>
        <w:gridCol w:w="1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th-TH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编号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负责人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th-TH"/>
              </w:rPr>
              <w:t>所属学院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项目名称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th-TH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员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th-TH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山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《体能训练方法与实践》课程考核与评价改革研究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李兆林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陈信芝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孙海兰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  倩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体育艺术系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特色专业建设背景下我院体育专业开设啦啦操专项课程的研究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陈西玲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  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苏珍珍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  静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播音与主持艺术专业（体育方向）体育解说特色课程体系的构建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  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白莉娜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王春英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杨泽生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郭维刚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立德树人目标下体育院校大学生养成教育研究——以西安体育学院为例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马增强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  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李育红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阳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足球学院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新时代体育专业院校“创新创业”教育形式的探索研究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  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袁金宝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岳志铁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XTJY1806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刘耀荣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继续教育学院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西安体育学院高等继续教育运动训练特色专业建设研究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王彦峰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安儒亮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  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源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XTJY1807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  峰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大数据背景下的传媒专业实践教育模式创新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侯媛媛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韩文婷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许敏佳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XTJY1808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  晓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体育经济与管理系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体育院校创新型人才成长规律的探索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邓岱如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罗普磷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XTJY1809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媒介融合时代新闻（体育新闻方向）专业学生实践能力培养路径探索——以西安体育学院新闻专业（体育新闻方向）为例  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  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  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  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房新宁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仪式感培养在体育院校教学活动中的实践性研究 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  娜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  琳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运动训练系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以竞技能力提升为核心的运动训练专业乒乓球课程体系的构建研究——以西安体育学院为例 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雷福民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丹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侯选莉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体育艺术系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体育教学行为对大学生主体性培养的机制研究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  圆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刘建莉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运动训练系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西安体育学院羽毛球场馆多媒体实景教学改革探索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倪威胜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黄祯耀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刘海国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王丽芳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西安体育学院在线网络课程学生学习状况调查研究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于美至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高新友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杨中河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胡一同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琦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网络传播背景下《中国新闻史》课程内容创新及方法改革的探索与实践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  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  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  莉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XTJY1816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  明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新媒体技术下翻转课堂在体育新闻专业课程教学中的应用研究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  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  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  妮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XTJY1817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李天英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思政部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新时代体育院校思想政治理论课创新研究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张彩红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何小杰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任鹏军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  芳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XTJY1818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  蜜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体育经管系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高校“双创”背景下我院体育经济与管理专业《财务管理》课程教学改革研究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张恩利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  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  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XTJY1819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王言昭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健康科学系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互联网＋新媒体时代下健康科学系第二课堂管理平台的构建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任超学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郭东雪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武洛生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运动训练系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新时代背景下运动训练专业人才培养新路径研究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  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郭仲娅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  哲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  雪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体育传媒系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ESP理论视域下微课在体育院校大学英语公共课中的教学实践研究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宋亚宁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张先锋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体育教育专业学生实践能力培养的实验研究——以西安体育学院2018级为例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吴琦敏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  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查  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王晓艳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体育教育专业学生毕业论文撰写能力与《体育科研方法》课程关系的实证研究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张宇飞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曹慧敏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魏彩依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韩鹏伟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赵艳明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社会体育系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体育教学中人际交往网络的构建研究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陈宏力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XTJY1825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  娟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体育艺术系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体艺共生理念下体育院校体育舞蹈课程的解读与重构——以西安体育学院为例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  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张馨蕾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th-T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</w:tr>
    </w:tbl>
    <w:p>
      <w:pPr>
        <w:spacing w:after="156" w:afterLines="50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th-TH"/>
        </w:rPr>
      </w:pPr>
    </w:p>
    <w:p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A7F38"/>
    <w:rsid w:val="38A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2020-10-19T07:30:00Z</dcterms:created>
  <dc:creator>许朝阳</dc:creator>
  <cp:lastModifiedBy>许朝阳</cp:lastModifiedBy>
  <dcterms:modified xsi:type="dcterms:W3CDTF">2020-10-19T07:31:36Z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