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2F" w:rsidRPr="00E4108F" w:rsidRDefault="007C0B56" w:rsidP="00B30D5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E4108F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关于做好</w:t>
      </w:r>
      <w:r w:rsidR="00012A2F" w:rsidRPr="00E4108F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疫情防控和2020年秋季学期开学工作</w:t>
      </w:r>
      <w:r w:rsidRPr="00E4108F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的通知</w:t>
      </w:r>
    </w:p>
    <w:p w:rsidR="007C0B56" w:rsidRPr="00E4108F" w:rsidRDefault="007C0B56" w:rsidP="00B30D5A">
      <w:pPr>
        <w:spacing w:line="580" w:lineRule="exact"/>
        <w:rPr>
          <w:rFonts w:ascii="宋体" w:eastAsia="仿宋_GB2312" w:hAnsi="宋体"/>
          <w:color w:val="000000" w:themeColor="text1"/>
          <w:sz w:val="32"/>
          <w:szCs w:val="32"/>
        </w:rPr>
      </w:pPr>
    </w:p>
    <w:p w:rsidR="007C0B56" w:rsidRPr="00E4108F" w:rsidRDefault="007C0B56" w:rsidP="00B30D5A">
      <w:pPr>
        <w:spacing w:line="580" w:lineRule="exact"/>
        <w:rPr>
          <w:rFonts w:ascii="宋体" w:eastAsia="仿宋_GB2312" w:hAnsi="宋体"/>
          <w:color w:val="000000" w:themeColor="text1"/>
          <w:sz w:val="32"/>
          <w:szCs w:val="32"/>
        </w:rPr>
      </w:pP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各疫情防控工作组，各单位、各部门：</w:t>
      </w:r>
    </w:p>
    <w:p w:rsidR="00012A2F" w:rsidRPr="00E4108F" w:rsidRDefault="00012A2F" w:rsidP="00B30D5A">
      <w:pPr>
        <w:spacing w:line="580" w:lineRule="exact"/>
        <w:ind w:firstLineChars="200" w:firstLine="640"/>
        <w:rPr>
          <w:rFonts w:ascii="宋体" w:eastAsia="方正小标宋简体" w:hAnsi="宋体"/>
          <w:color w:val="000000" w:themeColor="text1"/>
          <w:sz w:val="44"/>
          <w:szCs w:val="44"/>
        </w:rPr>
      </w:pP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根据</w:t>
      </w:r>
      <w:r w:rsidR="00D01F5A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教育部《高等学校秋冬季新冠肺炎疫情防控技术方案（更新版）》和</w:t>
      </w:r>
      <w:r w:rsidR="007D06B9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陕西教育系统新冠肺炎疫情防控工作领导小组《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关于</w:t>
      </w:r>
      <w:r w:rsidR="007D06B9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进一步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做好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2</w:t>
      </w:r>
      <w:r w:rsidRPr="00E4108F">
        <w:rPr>
          <w:rFonts w:ascii="宋体" w:eastAsia="仿宋_GB2312" w:hAnsi="宋体"/>
          <w:color w:val="000000" w:themeColor="text1"/>
          <w:sz w:val="32"/>
          <w:szCs w:val="32"/>
        </w:rPr>
        <w:t>020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年暑期及秋季</w:t>
      </w:r>
      <w:r w:rsidR="00AA2233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开学期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间疫情防控</w:t>
      </w:r>
      <w:r w:rsidR="00AA2233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工作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的通知》</w:t>
      </w:r>
      <w:r w:rsidR="007D06B9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及“补充通知”</w:t>
      </w:r>
      <w:r w:rsidR="008A7CCB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等有关</w:t>
      </w:r>
      <w:r w:rsidR="007D06B9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要求，</w:t>
      </w:r>
      <w:r w:rsidR="007C0B56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为进一步做好疫情防控和</w:t>
      </w:r>
      <w:r w:rsidR="007C0B56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2020</w:t>
      </w:r>
      <w:r w:rsidR="007C0B56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年秋季学期开学工作，特通知如下</w:t>
      </w:r>
      <w:r w:rsidR="008A7CCB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：</w:t>
      </w:r>
    </w:p>
    <w:p w:rsidR="00012A2F" w:rsidRPr="00E4108F" w:rsidRDefault="00012A2F" w:rsidP="00B30D5A">
      <w:pPr>
        <w:spacing w:line="580" w:lineRule="exact"/>
        <w:ind w:firstLineChars="200" w:firstLine="640"/>
        <w:rPr>
          <w:rFonts w:ascii="宋体" w:eastAsia="黑体" w:hAnsi="宋体"/>
          <w:color w:val="000000" w:themeColor="text1"/>
          <w:sz w:val="32"/>
          <w:szCs w:val="32"/>
        </w:rPr>
      </w:pPr>
      <w:r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一、</w:t>
      </w:r>
      <w:r w:rsidR="00932CF6"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开学</w:t>
      </w:r>
      <w:r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时间安排、</w:t>
      </w:r>
      <w:r w:rsidR="0001423E"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进</w:t>
      </w:r>
      <w:r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校</w:t>
      </w:r>
      <w:r w:rsidR="003848C1"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条件、</w:t>
      </w:r>
      <w:r w:rsidR="0001423E"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流程</w:t>
      </w:r>
      <w:r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及核酸检测办法</w:t>
      </w:r>
    </w:p>
    <w:p w:rsidR="00012A2F" w:rsidRPr="00E4108F" w:rsidRDefault="00932CF6" w:rsidP="00B30D5A">
      <w:pPr>
        <w:spacing w:line="580" w:lineRule="exact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（一）</w:t>
      </w:r>
      <w:r w:rsidR="0001423E"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开学</w:t>
      </w:r>
      <w:r w:rsidR="00012A2F"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时间安排</w:t>
      </w:r>
    </w:p>
    <w:p w:rsidR="005B3C22" w:rsidRPr="00E4108F" w:rsidRDefault="005B3C22" w:rsidP="00B30D5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2020年秋季学生</w:t>
      </w:r>
      <w:r w:rsidR="0001423E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开学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分三个批次</w:t>
      </w:r>
      <w:r w:rsidR="0001423E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第一批次为沣峪校区2019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级本科生，开学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时间9月1日；第二批次为2018级、2019级（校本部）本科生、研究生（除2020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级新生），开学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时间9月5日；第三批次为2020级本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硕新生，报到时间9月6日（新生报到按西安体育学院开学迎新方案执行）。</w:t>
      </w:r>
    </w:p>
    <w:p w:rsidR="005B3C22" w:rsidRPr="00E4108F" w:rsidRDefault="005B3C22" w:rsidP="00B30D5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注：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2017级本科生在校外实习，暂不返校。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2. </w:t>
      </w:r>
      <w:r w:rsidR="000935AD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目前尚在境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外的学生</w:t>
      </w:r>
      <w:r w:rsidR="000935AD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（留学生）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暂不返校。3.正式开学前，学生不得提前返校。</w:t>
      </w:r>
    </w:p>
    <w:p w:rsidR="00012A2F" w:rsidRPr="00E4108F" w:rsidRDefault="00B30D5A" w:rsidP="00B30D5A">
      <w:pPr>
        <w:spacing w:line="580" w:lineRule="exact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（二）</w:t>
      </w:r>
      <w:r w:rsidR="00932CF6"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进校</w:t>
      </w:r>
      <w:r w:rsidR="003848C1"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条件、</w:t>
      </w:r>
      <w:r w:rsidR="00012A2F"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流程</w:t>
      </w:r>
    </w:p>
    <w:p w:rsidR="003848C1" w:rsidRPr="00E4108F" w:rsidRDefault="003848C1" w:rsidP="00B30D5A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 xml:space="preserve"> 进校条件</w:t>
      </w:r>
    </w:p>
    <w:p w:rsidR="00932CF6" w:rsidRPr="00E4108F" w:rsidRDefault="0001423E" w:rsidP="00B30D5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</w:t>
      </w:r>
      <w:r w:rsidR="00AB769C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="00AB769C"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018</w:t>
      </w:r>
      <w:r w:rsidR="00AB769C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级和2019级本、硕</w:t>
      </w:r>
      <w:r w:rsidR="0077333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学生开学前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需提供近14日内“我</w:t>
      </w:r>
      <w:r w:rsidR="004D46CD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在校园”健康信息打卡及活动轨迹记录，如实填写</w:t>
      </w:r>
      <w:r w:rsidR="004D46CD" w:rsidRPr="00E4108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《西安体育学院学生</w:t>
      </w:r>
      <w:r w:rsidR="00AB769C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入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校健康承诺书》，提交《西安体育学院学生</w:t>
      </w:r>
      <w:r w:rsidR="00AB769C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入</w:t>
      </w:r>
      <w:r w:rsidR="004D46CD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校申请》，学校批准后生成“我在校园”入学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码方可</w:t>
      </w:r>
      <w:r w:rsidR="004D46CD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来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校。</w:t>
      </w:r>
    </w:p>
    <w:p w:rsidR="00AB769C" w:rsidRPr="00E4108F" w:rsidRDefault="00932CF6" w:rsidP="00B30D5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（2）</w:t>
      </w:r>
      <w:r w:rsidR="00AB769C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2020级本</w:t>
      </w:r>
      <w:r w:rsidR="005D1B51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科</w:t>
      </w:r>
      <w:r w:rsidR="00B72999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新</w:t>
      </w:r>
      <w:r w:rsidR="00AB769C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生</w:t>
      </w:r>
      <w:r w:rsidR="00AB769C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需</w:t>
      </w:r>
      <w:r w:rsidR="00310183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关注</w:t>
      </w:r>
      <w:r w:rsidR="00622F64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310183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易班</w:t>
      </w:r>
      <w:r w:rsidR="00622F64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客户端”</w:t>
      </w:r>
      <w:r w:rsidR="00310183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和“西体学工</w:t>
      </w:r>
      <w:r w:rsidR="00622F64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部</w:t>
      </w:r>
      <w:r w:rsidR="00310183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622F64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官微</w:t>
      </w:r>
      <w:r w:rsidR="00310183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B769C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提供近14日内健康信息打卡及活动轨迹记录。</w:t>
      </w:r>
      <w:r w:rsidR="005D1B5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2020级</w:t>
      </w:r>
      <w:r w:rsidR="005D1B51">
        <w:rPr>
          <w:rFonts w:ascii="仿宋" w:eastAsia="仿宋" w:hAnsi="仿宋" w:hint="eastAsia"/>
          <w:color w:val="000000" w:themeColor="text1"/>
          <w:sz w:val="32"/>
          <w:szCs w:val="32"/>
        </w:rPr>
        <w:t>研究生按研究生部通知执行。</w:t>
      </w:r>
    </w:p>
    <w:p w:rsidR="0001423E" w:rsidRPr="00E4108F" w:rsidRDefault="00AB769C" w:rsidP="00B30D5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E4108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来自</w:t>
      </w:r>
      <w:r w:rsidR="0001423E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中高风险地区的学生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77333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开学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前要实行自行或者集中的14天医学观察，并</w:t>
      </w:r>
      <w:r w:rsidR="0001423E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提供</w:t>
      </w:r>
      <w:r w:rsidR="0077333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开学</w:t>
      </w:r>
      <w:r w:rsidR="0001423E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前7日内核酸检测阴性证明或出示包含核酸检测阴性信息的健康通行码“绿码”</w:t>
      </w:r>
      <w:r w:rsidR="00932CF6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，方可进校</w:t>
      </w:r>
      <w:r w:rsidR="0001423E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848C1" w:rsidRPr="00E4108F" w:rsidRDefault="003848C1" w:rsidP="00B30D5A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 w:rsidR="00AB769C"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4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="004D46C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开学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前与确诊、疑似病例或无症状感染者有密切接触的学生，需提供集中隔离观察解除相关材料和7天内核酸检测阴性证明。</w:t>
      </w:r>
    </w:p>
    <w:p w:rsidR="003848C1" w:rsidRPr="00E4108F" w:rsidRDefault="003848C1" w:rsidP="00B30D5A">
      <w:pPr>
        <w:autoSpaceDN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 w:rsidR="00AB769C"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="00773336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开学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前14天内出现发热或呼吸道感染症状的学生，需提供医院诊断</w:t>
      </w:r>
      <w:r w:rsidR="00182303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健康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证明。</w:t>
      </w:r>
    </w:p>
    <w:p w:rsidR="003848C1" w:rsidRPr="00E4108F" w:rsidRDefault="003848C1" w:rsidP="00B30D5A">
      <w:pPr>
        <w:spacing w:line="58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2.进校流程</w:t>
      </w:r>
    </w:p>
    <w:p w:rsidR="003848C1" w:rsidRPr="00E4108F" w:rsidRDefault="00972D4D" w:rsidP="00B30D5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所有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学生统一从</w:t>
      </w:r>
      <w:r w:rsidR="006B554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校本部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西门进入校园，东门不对</w:t>
      </w:r>
      <w:r w:rsidR="006B554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学生开放。随行人员一律不得进入校园。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需</w:t>
      </w:r>
      <w:bookmarkStart w:id="0" w:name="_GoBack"/>
      <w:bookmarkEnd w:id="0"/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注意以下事项：</w:t>
      </w:r>
    </w:p>
    <w:p w:rsidR="00972D4D" w:rsidRDefault="00972D4D" w:rsidP="00972D4D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410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（1）沣峪校区2019级学生</w:t>
      </w:r>
      <w:r w:rsidR="0055548D" w:rsidRPr="005554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9月1号返校先整理运送书籍衣物。</w:t>
      </w:r>
    </w:p>
    <w:p w:rsidR="006B5541" w:rsidRPr="00A25832" w:rsidRDefault="00972D4D" w:rsidP="00972D4D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（2）</w:t>
      </w:r>
      <w:r w:rsidR="006B554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核对身份信息。进校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时，学生需出示个人“一码通”、“我在校园”</w:t>
      </w:r>
      <w:r w:rsidR="004D46CD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入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校码</w:t>
      </w:r>
      <w:r w:rsidR="003848C1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及本人的</w:t>
      </w:r>
      <w:r w:rsidR="00A25832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身份证、学生证等</w:t>
      </w:r>
      <w:r w:rsidR="003848C1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有效身份证件（</w:t>
      </w:r>
      <w:r w:rsidR="00A25832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25832" w:rsidRPr="00A25832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A25832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级新生需出示个人“一码通”、</w:t>
      </w:r>
      <w:r w:rsidR="003848C1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身份证、</w:t>
      </w:r>
      <w:r w:rsidR="00E4108F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录取通知书</w:t>
      </w:r>
      <w:r w:rsidR="003848C1" w:rsidRPr="00A25832">
        <w:rPr>
          <w:rFonts w:ascii="仿宋" w:eastAsia="仿宋" w:hAnsi="仿宋" w:hint="eastAsia"/>
          <w:color w:val="000000" w:themeColor="text1"/>
          <w:sz w:val="32"/>
          <w:szCs w:val="32"/>
        </w:rPr>
        <w:t>）。</w:t>
      </w:r>
    </w:p>
    <w:p w:rsidR="003848C1" w:rsidRPr="00E4108F" w:rsidRDefault="00972D4D" w:rsidP="00B30D5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（3）</w:t>
      </w:r>
      <w:r w:rsidR="006B554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行旅物品消杀。学生到达校门后，根据指引，将自己的行旅物品带到指定位置进行消杀。</w:t>
      </w:r>
    </w:p>
    <w:p w:rsidR="003848C1" w:rsidRPr="00E4108F" w:rsidRDefault="00972D4D" w:rsidP="00B30D5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（4）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持有绿色健康码的学生可正常通行</w:t>
      </w:r>
      <w:r w:rsidR="006B554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持有红色、橙色健康码</w:t>
      </w:r>
      <w:r w:rsidR="006B554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体温异常（高于37.3℃）的学生需要到临时隔离点</w:t>
      </w:r>
      <w:r w:rsidR="000935AD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等候</w:t>
      </w:r>
      <w:r w:rsidR="003848C1" w:rsidRPr="00E4108F">
        <w:rPr>
          <w:rFonts w:ascii="仿宋" w:eastAsia="仿宋" w:hAnsi="仿宋" w:hint="eastAsia"/>
          <w:color w:val="000000" w:themeColor="text1"/>
          <w:sz w:val="32"/>
          <w:szCs w:val="32"/>
        </w:rPr>
        <w:t>，服从医务人员管理安排。</w:t>
      </w:r>
    </w:p>
    <w:p w:rsidR="00012A2F" w:rsidRPr="00E4108F" w:rsidRDefault="00012A2F" w:rsidP="00B30D5A">
      <w:pPr>
        <w:spacing w:line="580" w:lineRule="exact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(三)核酸检测办法</w:t>
      </w:r>
    </w:p>
    <w:p w:rsidR="00012A2F" w:rsidRPr="00E4108F" w:rsidRDefault="00012A2F" w:rsidP="00B30D5A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1.检测对象：</w:t>
      </w:r>
      <w:r w:rsidR="00DA22AE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</w:t>
      </w:r>
      <w:r w:rsidR="00773336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开学</w:t>
      </w:r>
      <w:r w:rsidR="00DA22AE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 14 天内有过中高风险地区居留史的学生和教职员工（</w:t>
      </w:r>
      <w:r w:rsidR="00997BE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含离退休人员，</w:t>
      </w:r>
      <w:r w:rsidR="00DA22AE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日内已进行过核酸检测呈阴性的除外）。（2）学校食堂、超市等重点公共场所所有工作人员。（3）有发热、乏力、气促、干咳、腹泻、呕吐等可疑症状的学生与教职工。（4）需要进行排查的可疑人员和进口生鲜。</w:t>
      </w:r>
    </w:p>
    <w:p w:rsidR="00012A2F" w:rsidRPr="00E4108F" w:rsidRDefault="00012A2F" w:rsidP="00B30D5A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2.检测机构：陕西友谊医学检验实验室（陕西省卫健委指定的第三方新型冠状病毒核酸检测机构单位，且持有国家卫健委临床检验中心室间质评合格证书）</w:t>
      </w:r>
    </w:p>
    <w:p w:rsidR="00122F60" w:rsidRPr="00E4108F" w:rsidRDefault="00012A2F" w:rsidP="00B30D5A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3.检测要求：</w:t>
      </w:r>
      <w:r w:rsidR="00DA22AE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疑似病例</w:t>
      </w:r>
      <w:r w:rsidR="002F4E12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一律单人单间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实施</w:t>
      </w:r>
      <w:r w:rsidR="002F4E12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医学观察14天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隔离，</w:t>
      </w:r>
      <w:r w:rsidR="00182303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隔离观察第二天和最后一天分别</w:t>
      </w:r>
      <w:r w:rsidR="000048E0" w:rsidRPr="00E4108F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进行一次核酸检测，检测结果</w:t>
      </w:r>
      <w:r w:rsidR="00182303" w:rsidRPr="00E410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均</w:t>
      </w:r>
      <w:r w:rsidR="000048E0" w:rsidRPr="00E4108F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为阴性的即可解除观察。</w:t>
      </w:r>
    </w:p>
    <w:p w:rsidR="00997BED" w:rsidRPr="00E4108F" w:rsidRDefault="00997BED" w:rsidP="00997BED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410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4.检测费用：所有学生和教职工（包括离退休）在校内需做核酸检测费用由学校负责解决。其他人员所做核酸检测费用自理。特殊情况需做核酸检测费用由学校研究解决。</w:t>
      </w:r>
    </w:p>
    <w:p w:rsidR="00012A2F" w:rsidRPr="00E4108F" w:rsidRDefault="007C0B56" w:rsidP="00B30D5A">
      <w:pPr>
        <w:spacing w:line="580" w:lineRule="exact"/>
        <w:ind w:firstLineChars="200" w:firstLine="640"/>
        <w:rPr>
          <w:rFonts w:ascii="宋体" w:eastAsia="黑体" w:hAnsi="宋体"/>
          <w:color w:val="000000" w:themeColor="text1"/>
          <w:sz w:val="32"/>
          <w:szCs w:val="32"/>
        </w:rPr>
      </w:pPr>
      <w:r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二</w:t>
      </w:r>
      <w:r w:rsidR="00012A2F" w:rsidRPr="00E4108F">
        <w:rPr>
          <w:rFonts w:ascii="宋体" w:eastAsia="黑体" w:hAnsi="宋体" w:hint="eastAsia"/>
          <w:color w:val="000000" w:themeColor="text1"/>
          <w:sz w:val="32"/>
          <w:szCs w:val="32"/>
        </w:rPr>
        <w:t>、工作体系</w:t>
      </w:r>
    </w:p>
    <w:p w:rsidR="00012A2F" w:rsidRPr="00E4108F" w:rsidRDefault="00012A2F" w:rsidP="00B30D5A">
      <w:pPr>
        <w:autoSpaceDN w:val="0"/>
        <w:spacing w:line="580" w:lineRule="exact"/>
        <w:ind w:firstLineChars="200" w:firstLine="643"/>
        <w:rPr>
          <w:rFonts w:ascii="宋体" w:eastAsia="楷体_GB2312" w:hAnsi="宋体"/>
          <w:b/>
          <w:color w:val="000000" w:themeColor="text1"/>
          <w:sz w:val="32"/>
          <w:szCs w:val="32"/>
        </w:rPr>
      </w:pPr>
      <w:r w:rsidRPr="00E4108F">
        <w:rPr>
          <w:rFonts w:ascii="宋体" w:eastAsia="楷体_GB2312" w:hAnsi="宋体" w:hint="eastAsia"/>
          <w:b/>
          <w:color w:val="000000" w:themeColor="text1"/>
          <w:sz w:val="32"/>
          <w:szCs w:val="32"/>
        </w:rPr>
        <w:t>（一）学校</w:t>
      </w:r>
      <w:r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成立2020年</w:t>
      </w:r>
      <w:r w:rsidR="00DB4268" w:rsidRPr="00E4108F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秋季</w:t>
      </w:r>
      <w:r w:rsidRPr="00E4108F">
        <w:rPr>
          <w:rFonts w:ascii="宋体" w:eastAsia="楷体_GB2312" w:hAnsi="宋体" w:hint="eastAsia"/>
          <w:b/>
          <w:color w:val="000000" w:themeColor="text1"/>
          <w:sz w:val="32"/>
          <w:szCs w:val="32"/>
        </w:rPr>
        <w:t>学期开学工作领导小组，与学校疫情防控工作领导小组合并</w:t>
      </w:r>
    </w:p>
    <w:p w:rsidR="00012A2F" w:rsidRPr="00E4108F" w:rsidRDefault="00012A2F" w:rsidP="00B30D5A">
      <w:pPr>
        <w:pStyle w:val="a5"/>
        <w:shd w:val="clear" w:color="auto" w:fill="FFFFFF"/>
        <w:spacing w:before="0" w:beforeAutospacing="0" w:after="0" w:afterAutospacing="0" w:line="580" w:lineRule="exact"/>
        <w:ind w:firstLine="643"/>
        <w:jc w:val="both"/>
        <w:rPr>
          <w:rFonts w:ascii="微软雅黑" w:eastAsia="微软雅黑" w:hAnsi="微软雅黑"/>
          <w:color w:val="000000" w:themeColor="text1"/>
        </w:rPr>
      </w:pP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lastRenderedPageBreak/>
        <w:t>组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长：黄道峻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朱元利</w:t>
      </w:r>
    </w:p>
    <w:p w:rsidR="00012A2F" w:rsidRPr="00E4108F" w:rsidRDefault="00012A2F" w:rsidP="00B30D5A">
      <w:pPr>
        <w:pStyle w:val="a5"/>
        <w:shd w:val="clear" w:color="auto" w:fill="FFFFFF"/>
        <w:spacing w:before="0" w:beforeAutospacing="0" w:after="0" w:afterAutospacing="0" w:line="580" w:lineRule="exact"/>
        <w:ind w:leftChars="304" w:left="1953" w:hangingChars="411" w:hanging="1315"/>
        <w:jc w:val="both"/>
        <w:rPr>
          <w:rFonts w:ascii="微软雅黑" w:eastAsia="微软雅黑" w:hAnsi="微软雅黑"/>
          <w:color w:val="000000" w:themeColor="text1"/>
        </w:rPr>
      </w:pP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副组长：刘子实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文立新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陈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彦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刘新民</w:t>
      </w:r>
    </w:p>
    <w:p w:rsidR="00012A2F" w:rsidRPr="00E4108F" w:rsidRDefault="00012A2F" w:rsidP="00B30D5A">
      <w:pPr>
        <w:pStyle w:val="a5"/>
        <w:shd w:val="clear" w:color="auto" w:fill="FFFFFF"/>
        <w:spacing w:before="0" w:beforeAutospacing="0" w:after="0" w:afterAutospacing="0" w:line="580" w:lineRule="exact"/>
        <w:ind w:leftChars="152" w:left="319" w:firstLineChars="498" w:firstLine="1594"/>
        <w:jc w:val="both"/>
        <w:rPr>
          <w:rFonts w:ascii="微软雅黑" w:eastAsia="微软雅黑" w:hAnsi="微软雅黑"/>
          <w:color w:val="000000" w:themeColor="text1"/>
        </w:rPr>
      </w:pP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赵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军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李富生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谢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英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   </w:t>
      </w:r>
      <w:r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</w:rPr>
        <w:t>何佰虎</w:t>
      </w:r>
    </w:p>
    <w:p w:rsidR="00012A2F" w:rsidRPr="00E4108F" w:rsidRDefault="00012A2F" w:rsidP="00B30D5A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微软雅黑" w:eastAsia="微软雅黑" w:hAnsi="微软雅黑"/>
          <w:color w:val="000000" w:themeColor="text1"/>
        </w:rPr>
      </w:pPr>
      <w:r w:rsidRPr="00E4108F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成</w:t>
      </w:r>
      <w:r w:rsidRPr="00E4108F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</w:t>
      </w:r>
      <w:r w:rsidRPr="00E4108F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员：各部门、各单位主要负责人</w:t>
      </w:r>
    </w:p>
    <w:p w:rsidR="00012A2F" w:rsidRPr="00E4108F" w:rsidRDefault="00012A2F" w:rsidP="00B30D5A">
      <w:pPr>
        <w:pStyle w:val="a5"/>
        <w:shd w:val="clear" w:color="auto" w:fill="FFFFFF"/>
        <w:spacing w:before="0" w:beforeAutospacing="0" w:after="0" w:afterAutospacing="0" w:line="580" w:lineRule="exact"/>
        <w:ind w:firstLine="643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（二）领导小组下设防控办公室</w:t>
      </w:r>
      <w:r w:rsidR="007C0B56" w:rsidRPr="00E4108F">
        <w:rPr>
          <w:rFonts w:eastAsia="楷体_GB2312" w:hint="eastAsia"/>
          <w:b/>
          <w:color w:val="000000" w:themeColor="text1"/>
          <w:sz w:val="32"/>
          <w:szCs w:val="32"/>
        </w:rPr>
        <w:t>（地点在党委、校长办公室）、宣传教育组、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排查与防控组</w:t>
      </w:r>
      <w:r w:rsidR="007C0B56" w:rsidRPr="00E4108F">
        <w:rPr>
          <w:rFonts w:eastAsia="楷体_GB2312"/>
          <w:b/>
          <w:color w:val="000000" w:themeColor="text1"/>
          <w:sz w:val="32"/>
          <w:szCs w:val="32"/>
        </w:rPr>
        <w:t>、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医疗与物资储备组</w:t>
      </w:r>
      <w:r w:rsidR="007C0B56" w:rsidRPr="00E4108F">
        <w:rPr>
          <w:rFonts w:eastAsia="楷体_GB2312" w:hint="eastAsia"/>
          <w:b/>
          <w:color w:val="000000" w:themeColor="text1"/>
          <w:sz w:val="32"/>
          <w:szCs w:val="32"/>
        </w:rPr>
        <w:t>、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环境与后勤保障组</w:t>
      </w:r>
      <w:r w:rsidR="007C0B56" w:rsidRPr="00E4108F">
        <w:rPr>
          <w:rFonts w:eastAsia="楷体_GB2312" w:hint="eastAsia"/>
          <w:b/>
          <w:color w:val="000000" w:themeColor="text1"/>
          <w:sz w:val="32"/>
          <w:szCs w:val="32"/>
        </w:rPr>
        <w:t>、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安全保卫组</w:t>
      </w:r>
      <w:r w:rsidR="007C0B56" w:rsidRPr="00E4108F">
        <w:rPr>
          <w:rFonts w:eastAsia="楷体_GB2312" w:hint="eastAsia"/>
          <w:b/>
          <w:color w:val="000000" w:themeColor="text1"/>
          <w:sz w:val="32"/>
          <w:szCs w:val="32"/>
        </w:rPr>
        <w:t>、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信息研判与报送组</w:t>
      </w:r>
      <w:r w:rsidR="007C0B56" w:rsidRPr="00E4108F">
        <w:rPr>
          <w:rFonts w:eastAsia="楷体_GB2312" w:hint="eastAsia"/>
          <w:b/>
          <w:color w:val="000000" w:themeColor="text1"/>
          <w:sz w:val="32"/>
          <w:szCs w:val="32"/>
        </w:rPr>
        <w:t>、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教学竞训组织与管理组</w:t>
      </w:r>
      <w:r w:rsidR="007C0B56" w:rsidRPr="00E4108F">
        <w:rPr>
          <w:rFonts w:eastAsia="楷体_GB2312" w:hint="eastAsia"/>
          <w:b/>
          <w:color w:val="000000" w:themeColor="text1"/>
          <w:sz w:val="32"/>
          <w:szCs w:val="32"/>
        </w:rPr>
        <w:t>、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组织组</w:t>
      </w:r>
      <w:r w:rsidR="007C0B56" w:rsidRPr="00E4108F">
        <w:rPr>
          <w:rFonts w:eastAsia="楷体_GB2312" w:hint="eastAsia"/>
          <w:b/>
          <w:color w:val="000000" w:themeColor="text1"/>
          <w:sz w:val="32"/>
          <w:szCs w:val="32"/>
        </w:rPr>
        <w:t>、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督查组</w:t>
      </w:r>
      <w:r w:rsidR="00AB769C" w:rsidRPr="00E4108F">
        <w:rPr>
          <w:rFonts w:eastAsia="楷体_GB2312" w:hint="eastAsia"/>
          <w:b/>
          <w:color w:val="000000" w:themeColor="text1"/>
          <w:sz w:val="32"/>
          <w:szCs w:val="32"/>
        </w:rPr>
        <w:t>，基本职能和人员不变</w:t>
      </w:r>
      <w:r w:rsidRPr="00E4108F">
        <w:rPr>
          <w:rFonts w:eastAsia="楷体_GB2312" w:hint="eastAsia"/>
          <w:b/>
          <w:color w:val="000000" w:themeColor="text1"/>
          <w:sz w:val="32"/>
          <w:szCs w:val="32"/>
        </w:rPr>
        <w:t>。</w:t>
      </w:r>
      <w:r w:rsidR="008A7CCB" w:rsidRPr="00E4108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各工作组继续贯彻执行</w:t>
      </w:r>
      <w:r w:rsidR="008A7CCB" w:rsidRPr="00E4108F">
        <w:rPr>
          <w:rStyle w:val="a6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《关于进一步加强学生返校前后我校疫情防控工作的通知》</w:t>
      </w:r>
      <w:r w:rsidR="008A7CCB" w:rsidRPr="00E4108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（西体党发2020【6号】）文件精神，</w:t>
      </w:r>
      <w:r w:rsidR="00997BED" w:rsidRPr="00E4108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按照学校原疫情防控管理渠道和程序完成师生员工（含离退休人员）、家属区其他人员的检测和报告，</w:t>
      </w:r>
      <w:r w:rsidR="008A7CCB" w:rsidRPr="00E4108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不断完善校园防控体系，细化校园管理和人员管控方案，严格落实“日报告”“零报告”和特殊突发事件“2小时报告”制度。</w:t>
      </w:r>
    </w:p>
    <w:p w:rsidR="00012A2F" w:rsidRPr="00E4108F" w:rsidRDefault="008A7CCB" w:rsidP="00B30D5A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E4108F">
        <w:rPr>
          <w:rFonts w:ascii="黑体" w:eastAsia="黑体" w:hAnsi="黑体" w:cs="黑体" w:hint="eastAsia"/>
          <w:color w:val="000000" w:themeColor="text1"/>
          <w:sz w:val="32"/>
          <w:szCs w:val="32"/>
        </w:rPr>
        <w:t>三</w:t>
      </w:r>
      <w:r w:rsidR="00012A2F" w:rsidRPr="00E4108F">
        <w:rPr>
          <w:rFonts w:ascii="黑体" w:eastAsia="黑体" w:hAnsi="黑体" w:cs="黑体" w:hint="eastAsia"/>
          <w:color w:val="000000" w:themeColor="text1"/>
          <w:sz w:val="32"/>
          <w:szCs w:val="32"/>
        </w:rPr>
        <w:t>、开学前疫情防控相关举措</w:t>
      </w:r>
    </w:p>
    <w:p w:rsidR="00012A2F" w:rsidRPr="00E4108F" w:rsidRDefault="00012A2F" w:rsidP="00B30D5A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（一）做好师生假期行踪和健康监测。</w:t>
      </w:r>
      <w:r w:rsidRPr="00E4108F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通过陕西省教育系统新冠疫情肺炎报送系统、西安体育学院全体教职员工健康情况登记表、“我在校园”平台等对所有师生员工实行每日健康打卡和“日报告”“零报告”制度，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精准掌握每人</w:t>
      </w:r>
      <w:r w:rsidR="008A7CCB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开学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前14</w:t>
      </w:r>
      <w:r w:rsidR="004D46C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天身体状况。安排专人统计每日信息，坚决杜绝师生带病进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校。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（二）做好师生教育引导工作。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通过网站、 QQ、微信公众号、易班平台等多种渠道普及防疫知识，及时发布相关疫情防控知识，</w:t>
      </w:r>
      <w:r w:rsidR="004D46C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做好防范和保护措施，引导学生增强敏感性</w:t>
      </w:r>
      <w:r w:rsidR="004D46C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和辨别力，保持理性思考，来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校前不聚会、不外出，戴口罩、勤洗手；不造谣、不信谣、不传谣、不恐慌，坚定战胜疫情的信心，提醒广大师生按照法律法规，服从当地政府组织开展的防控工作，如实提供有关信息。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0D077D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三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）做好2020年</w:t>
      </w:r>
      <w:r w:rsidR="00DB4268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秋季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开学疫情防控演练工作。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</w:t>
      </w:r>
      <w:r w:rsidR="0014238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学校疫情防控工作领导小组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要求，</w:t>
      </w:r>
      <w:r w:rsidR="00C62253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8月26日各疫情防控工作组汇报有关应急演练预案，</w:t>
      </w:r>
      <w:r w:rsidR="0014238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月2</w:t>
      </w:r>
      <w:r w:rsidR="008A7CCB"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8</w:t>
      </w:r>
      <w:r w:rsidR="008A7CCB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日开展疫情防控应急演练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0D077D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四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）做好开学保障准备工作。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制定好开学前的各项工作预案，对疫情防控物资、环境清洁消毒、日常生活保障等均要准备到位，并进行必要的检查和演练，全方位做好开学前的各项保障工作，确保师生顺利、安全、平稳</w:t>
      </w:r>
      <w:r w:rsidR="004D46C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开学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，营造安全有序的校园环境。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1.物资保障准备。学校</w:t>
      </w:r>
      <w:r w:rsidR="00C62253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按有关要求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在校医院设立单间用于留观隔离。配备疫情防控必需的口罩、体温计、消毒液、应急药品、各类防护用品等医用物资，储备必要的生活物资。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环境清洁和消毒。认真做好校园环境卫生整治和预防性消毒，重点对教室、宿舍、食堂、垃圾站、图书馆、卫生间等公共场所进行彻底清洁。做好食堂、饮用水的安全监管，设置充足的洗手水龙头，配备足够的洗手液、肥皂、纸巾等设施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3.校园生活保障。做好校园内餐厅、超市、快递、浴室、洗衣、打印等学生基本生活、学习所需的保障，确保学生所需物品储备充足、快递收送方便。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4.稳定安全检查。做好安全大检查，排查和整改安全隐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患，确保校园安全稳定。</w:t>
      </w:r>
    </w:p>
    <w:p w:rsidR="00012A2F" w:rsidRPr="00E4108F" w:rsidRDefault="008A7CCB" w:rsidP="00B30D5A">
      <w:pPr>
        <w:snapToGrid w:val="0"/>
        <w:spacing w:line="580" w:lineRule="exact"/>
        <w:ind w:firstLineChars="200" w:firstLine="640"/>
        <w:rPr>
          <w:rFonts w:ascii="宋体" w:eastAsia="黑体" w:hAnsi="宋体"/>
          <w:bCs/>
          <w:color w:val="000000" w:themeColor="text1"/>
          <w:sz w:val="32"/>
          <w:szCs w:val="32"/>
          <w:lang w:val="zh-TW" w:eastAsia="zh-TW"/>
        </w:rPr>
      </w:pPr>
      <w:r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/>
        </w:rPr>
        <w:t>四</w:t>
      </w:r>
      <w:r w:rsidR="00012A2F"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/>
        </w:rPr>
        <w:t>、</w:t>
      </w:r>
      <w:r w:rsidR="00012A2F"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 w:eastAsia="zh-TW"/>
        </w:rPr>
        <w:t>开学期间</w:t>
      </w:r>
      <w:r w:rsidR="004D1B67"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/>
        </w:rPr>
        <w:t>疫情防控</w:t>
      </w:r>
      <w:r w:rsidR="00012A2F"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/>
        </w:rPr>
        <w:t>相关</w:t>
      </w:r>
      <w:r w:rsidR="00012A2F"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 w:eastAsia="zh-TW"/>
        </w:rPr>
        <w:t>工作</w:t>
      </w:r>
    </w:p>
    <w:p w:rsidR="00012A2F" w:rsidRPr="00E4108F" w:rsidRDefault="008C484C" w:rsidP="00B30D5A">
      <w:pPr>
        <w:numPr>
          <w:ilvl w:val="0"/>
          <w:numId w:val="1"/>
        </w:numPr>
        <w:snapToGrid w:val="0"/>
        <w:spacing w:line="58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加强</w:t>
      </w:r>
      <w:r w:rsidR="00012A2F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学生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来校途中教育引导</w:t>
      </w:r>
    </w:p>
    <w:p w:rsidR="000D077D" w:rsidRPr="00E4108F" w:rsidRDefault="000D077D" w:rsidP="00B30D5A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="008C484C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来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校途中要随身携带足量的口罩、速干手消毒剂等个人防护用品，全程佩戴好口罩，做好手卫生。</w:t>
      </w:r>
    </w:p>
    <w:p w:rsidR="000D077D" w:rsidRPr="00E4108F" w:rsidRDefault="000D077D" w:rsidP="00B30D5A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.在公共交通工具上尽量减少与其他人员交流，避免聚集，与同乘者尽量保持距离。尽量避免直接触摸门把手、电梯按钮等公共设施，接触后要及时洗手或用速干手消毒剂等擦拭清洁处理。</w:t>
      </w:r>
    </w:p>
    <w:p w:rsidR="000D077D" w:rsidRPr="00E4108F" w:rsidRDefault="000D077D" w:rsidP="008C484C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.如</w:t>
      </w:r>
      <w:r w:rsidR="008C484C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来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校途中身体出现发热、干咳、鼻塞、流涕、咽痛等症状应当及时就近就医，如在飞机、火车等公共交通工具上，应当主动配合乘务等工作人员进行健康监测、防疫管理等措施，并及时将有关情况报告学校。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3"/>
        <w:rPr>
          <w:rFonts w:ascii="宋体" w:eastAsia="楷体_GB2312" w:hAnsi="宋体"/>
          <w:b/>
          <w:color w:val="000000" w:themeColor="text1"/>
          <w:sz w:val="32"/>
          <w:szCs w:val="32"/>
        </w:rPr>
      </w:pPr>
      <w:r w:rsidRPr="00E4108F">
        <w:rPr>
          <w:rFonts w:ascii="宋体" w:eastAsia="楷体_GB2312" w:hAnsi="宋体" w:hint="eastAsia"/>
          <w:b/>
          <w:color w:val="000000" w:themeColor="text1"/>
          <w:sz w:val="32"/>
          <w:szCs w:val="32"/>
        </w:rPr>
        <w:t>（二）</w:t>
      </w:r>
      <w:r w:rsidR="008C484C" w:rsidRPr="00E4108F">
        <w:rPr>
          <w:rFonts w:ascii="宋体" w:eastAsia="楷体_GB2312" w:hAnsi="宋体" w:hint="eastAsia"/>
          <w:b/>
          <w:color w:val="000000" w:themeColor="text1"/>
          <w:sz w:val="32"/>
          <w:szCs w:val="32"/>
        </w:rPr>
        <w:t>加强开学进校过程</w:t>
      </w:r>
      <w:r w:rsidRPr="00E4108F">
        <w:rPr>
          <w:rFonts w:ascii="宋体" w:eastAsia="楷体_GB2312" w:hAnsi="宋体" w:hint="eastAsia"/>
          <w:b/>
          <w:color w:val="000000" w:themeColor="text1"/>
          <w:sz w:val="32"/>
          <w:szCs w:val="32"/>
        </w:rPr>
        <w:t>突发异常情况处置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1.异常</w:t>
      </w:r>
      <w:r w:rsidR="008C484C" w:rsidRPr="00E4108F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情况</w:t>
      </w:r>
      <w:r w:rsidRPr="00E4108F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处置。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学生出现发热、乏力、肌肉酸痛、咳嗽、气促等可疑症状，引导前</w:t>
      </w:r>
      <w:r w:rsidR="008C484C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往校医院复检。疑似人员物品现场喷洒消毒处理后送隔离观察区代管理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012A2F" w:rsidRPr="00E4108F" w:rsidRDefault="00012A2F" w:rsidP="00B30D5A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2.隔离观察场所的设立和管理。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按照有关要求准备隔离观察场所，储备足量的疫情防疫必备品，做好吃、住、用、学等保障工作。</w:t>
      </w:r>
    </w:p>
    <w:p w:rsidR="00012A2F" w:rsidRPr="00E4108F" w:rsidRDefault="000D077D" w:rsidP="00B30D5A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E4108F">
        <w:rPr>
          <w:rFonts w:ascii="黑体" w:eastAsia="黑体" w:hAnsi="黑体" w:cs="黑体" w:hint="eastAsia"/>
          <w:color w:val="000000" w:themeColor="text1"/>
          <w:sz w:val="32"/>
          <w:szCs w:val="32"/>
        </w:rPr>
        <w:t>五</w:t>
      </w:r>
      <w:r w:rsidR="00012A2F" w:rsidRPr="00E4108F">
        <w:rPr>
          <w:rFonts w:ascii="黑体" w:eastAsia="黑体" w:hAnsi="黑体" w:cs="黑体" w:hint="eastAsia"/>
          <w:color w:val="000000" w:themeColor="text1"/>
          <w:sz w:val="32"/>
          <w:szCs w:val="32"/>
        </w:rPr>
        <w:t>、开学后疫情防控重点工作</w:t>
      </w:r>
    </w:p>
    <w:p w:rsidR="0019695F" w:rsidRPr="00E4108F" w:rsidRDefault="00012A2F" w:rsidP="00B30D5A">
      <w:pPr>
        <w:widowControl/>
        <w:spacing w:line="580" w:lineRule="exact"/>
        <w:ind w:firstLineChars="200" w:firstLine="643"/>
        <w:jc w:val="left"/>
        <w:rPr>
          <w:rFonts w:ascii="宋体" w:eastAsia="仿宋_GB2312" w:hAnsi="宋体"/>
          <w:bCs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（一）</w:t>
      </w:r>
      <w:r w:rsidR="0019695F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认真执行晨检制度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。</w:t>
      </w:r>
      <w:r w:rsidR="0019695F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t>学工部（辅导员）和人事处分别负责学生和教职工的晨检和报告，并填写晨检记录表，对发现的异常症状人员情况及时联系校医院（</w:t>
      </w:r>
      <w:r w:rsidR="000D077D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t>029-</w:t>
      </w:r>
      <w:r w:rsidR="0019695F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t>88409763</w:t>
      </w:r>
      <w:r w:rsidR="0019695F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t>、</w:t>
      </w:r>
      <w:r w:rsidR="0019695F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lastRenderedPageBreak/>
        <w:t>88409040</w:t>
      </w:r>
      <w:r w:rsidR="0019695F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t>）。其中，学生的晨检工作应在早晨第一节课前完成。校医院做好晨检工作的监督、指导和汇总，并及时处置有异常症状人员问题。必要时，向学校疫情防控领导小组办公室和属地疾控部门报告相关情况。</w:t>
      </w:r>
    </w:p>
    <w:p w:rsidR="00BC6C08" w:rsidRPr="00E4108F" w:rsidRDefault="00012A2F" w:rsidP="00B30D5A">
      <w:pPr>
        <w:widowControl/>
        <w:spacing w:line="58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（二）</w:t>
      </w:r>
      <w:r w:rsidR="0019695F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严格执行因病缺课登记、追踪制度。</w:t>
      </w:r>
      <w:r w:rsidR="00BC6C08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t>学工部（辅导员）和人事处分别负责因病缺课</w:t>
      </w:r>
      <w:r w:rsidR="000D077D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t>、缺勤</w:t>
      </w:r>
      <w:r w:rsidR="00BC6C08" w:rsidRPr="00E4108F">
        <w:rPr>
          <w:rFonts w:ascii="宋体" w:eastAsia="仿宋_GB2312" w:hAnsi="宋体" w:hint="eastAsia"/>
          <w:bCs/>
          <w:color w:val="000000" w:themeColor="text1"/>
          <w:sz w:val="32"/>
          <w:szCs w:val="32"/>
        </w:rPr>
        <w:t>的学生和教职工的登记和追踪，并填写因病缺课登记表，发现有传染病或可疑症状人员的情况应及时联系校医院。校医院对学工部（辅导员）和人事处反映的疑似情况进行登记、汇总和分析，填写因病缺课传染病疑似人员登记汇总</w:t>
      </w:r>
      <w:r w:rsidR="00BC6C08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表。若发现疑似新冠肺炎病例或有聚集性发病的苗头，校医院应及时向</w:t>
      </w:r>
      <w:r w:rsidR="000D077D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防控办</w:t>
      </w:r>
      <w:r w:rsidR="00BC6C08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和辖区疾控部门报告，并配合疾控部门开展追踪处置。</w:t>
      </w:r>
    </w:p>
    <w:p w:rsidR="00B30D5A" w:rsidRPr="00E4108F" w:rsidRDefault="00012A2F" w:rsidP="00B30D5A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0D077D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三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）严控聚集性活动。</w:t>
      </w:r>
      <w:r w:rsidR="000D077D"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开展经常性防疫培训、检查排查，将疫情防控作为学校日常管理的重要内容。根据校园情况合理设置人员密集度，尽可能实施最小单元群体管理，以校区、专业、楼栋、年级、班级等为单位进行学习、生活、体育等活动。尽量开放教室、自习室、图书馆、体育场等公共空间。加强各类聚集性活动管理，大型室内聚集性活动非必要不组织。</w:t>
      </w:r>
    </w:p>
    <w:p w:rsidR="00B30D5A" w:rsidRPr="00E4108F" w:rsidRDefault="00012A2F" w:rsidP="00B30D5A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773336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四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</w:t>
      </w:r>
      <w:r w:rsidR="00B30D5A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严格</w:t>
      </w:r>
      <w:r w:rsidR="00B30D5A" w:rsidRPr="00E4108F">
        <w:rPr>
          <w:rFonts w:ascii="楷体_GB2312" w:eastAsia="楷体_GB2312" w:hAnsi="楷体" w:cs="楷体"/>
          <w:b/>
          <w:color w:val="000000" w:themeColor="text1"/>
          <w:sz w:val="32"/>
          <w:szCs w:val="32"/>
        </w:rPr>
        <w:t>进出校登记制度。</w:t>
      </w:r>
      <w:r w:rsidR="00773336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要求师生</w:t>
      </w:r>
      <w:r w:rsidR="00773336"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严格遵守学校进出管理规定，尽量减少出校，做到学习、生活空间相对固定，避免到人群聚集尤其是空气流动性差的场所，在公共场所保持社交距离。在校园内的学生和授课老师，可不戴口罩。</w:t>
      </w:r>
    </w:p>
    <w:p w:rsidR="00B30D5A" w:rsidRPr="00E4108F" w:rsidRDefault="00B30D5A" w:rsidP="00B30D5A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773336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五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）加强</w:t>
      </w:r>
      <w:r w:rsidRPr="00E4108F">
        <w:rPr>
          <w:rFonts w:ascii="楷体_GB2312" w:eastAsia="楷体_GB2312" w:hAnsi="楷体" w:cs="楷体"/>
          <w:b/>
          <w:color w:val="000000" w:themeColor="text1"/>
          <w:sz w:val="32"/>
          <w:szCs w:val="32"/>
        </w:rPr>
        <w:t>教室卫生管理。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加强室内通风换气，保持教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lastRenderedPageBreak/>
        <w:t>室内卫生清洁，垃圾及时清理。对公共区域高频接触物体表面，如门把手、课桌椅、讲台、楼梯扶手、电梯按钮等，安排专人每日进行清洁消毒。如使用空调，应当保证空调系统供风安全。</w:t>
      </w:r>
    </w:p>
    <w:p w:rsidR="00B30D5A" w:rsidRPr="00E4108F" w:rsidRDefault="00B30D5A" w:rsidP="00B30D5A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773336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六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）细化</w:t>
      </w:r>
      <w:r w:rsidRPr="00E4108F">
        <w:rPr>
          <w:rFonts w:ascii="楷体_GB2312" w:eastAsia="楷体_GB2312" w:hAnsi="楷体" w:cs="楷体"/>
          <w:b/>
          <w:color w:val="000000" w:themeColor="text1"/>
          <w:sz w:val="32"/>
          <w:szCs w:val="32"/>
        </w:rPr>
        <w:t>食堂卫生管理。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采取错峰就餐，就餐排队时与他人保持安全距离。建立就餐、消毒等食品卫生管理台账。加强食材采购、存储、加工和销售等环节卫生安全管理，严格执行食品进货查验记录制度。做好就餐区域桌椅、地面及餐（饮）具和炊具的清洁消毒。餐余垃圾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及时清理和收集。</w:t>
      </w:r>
    </w:p>
    <w:p w:rsidR="00B30D5A" w:rsidRPr="00E4108F" w:rsidRDefault="00B30D5A" w:rsidP="00B30D5A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773336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七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）强化</w:t>
      </w:r>
      <w:r w:rsidRPr="00E4108F">
        <w:rPr>
          <w:rFonts w:ascii="楷体_GB2312" w:eastAsia="楷体_GB2312" w:hAnsi="楷体" w:cs="楷体"/>
          <w:b/>
          <w:color w:val="000000" w:themeColor="text1"/>
          <w:sz w:val="32"/>
          <w:szCs w:val="32"/>
        </w:rPr>
        <w:t>宿舍管理。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学生宿舍严禁外来人员入内。安排专人负责宿舍的卫生管理和检查。学生在宿舍区不聚集、不串门。宿舍要勤通风、勤打扫，保持厕所清洁卫生，洗手设施运行良好。做好垃圾清理和日常公共区域消毒。</w:t>
      </w:r>
    </w:p>
    <w:p w:rsidR="00B30D5A" w:rsidRPr="00E4108F" w:rsidRDefault="00B30D5A" w:rsidP="00B30D5A">
      <w:pPr>
        <w:widowControl/>
        <w:shd w:val="clear" w:color="auto" w:fill="FFFFFF"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773336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八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）加强</w:t>
      </w:r>
      <w:r w:rsidRPr="00E4108F">
        <w:rPr>
          <w:rFonts w:ascii="楷体_GB2312" w:eastAsia="楷体_GB2312" w:hAnsi="楷体" w:cs="楷体"/>
          <w:b/>
          <w:color w:val="000000" w:themeColor="text1"/>
          <w:sz w:val="32"/>
          <w:szCs w:val="32"/>
        </w:rPr>
        <w:t>工作人员防护。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校（楼）门值守人员、清洁人员及食堂工作人员等工作期间应当佩戴口罩。食堂工作人员应当穿工作服并保持清洁，定期洗涤、消毒工作服。</w:t>
      </w:r>
    </w:p>
    <w:p w:rsidR="00B30D5A" w:rsidRPr="00E4108F" w:rsidRDefault="00B30D5A" w:rsidP="00B30D5A">
      <w:pPr>
        <w:widowControl/>
        <w:shd w:val="clear" w:color="auto" w:fill="FFFFFF"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773336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九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）做好</w:t>
      </w:r>
      <w:r w:rsidRPr="00E4108F">
        <w:rPr>
          <w:rFonts w:ascii="楷体_GB2312" w:eastAsia="楷体_GB2312" w:hAnsi="楷体" w:cs="楷体"/>
          <w:b/>
          <w:color w:val="000000" w:themeColor="text1"/>
          <w:sz w:val="32"/>
          <w:szCs w:val="32"/>
        </w:rPr>
        <w:t>健康教育课堂。</w:t>
      </w:r>
      <w:r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把传染病防控知识与技能等内容纳入入学教育。通过多种方式，提高师生防病意识和自我防护能力。引导师生主动接种流感等疫苗。关注学生心理等问题，为师生提供心理健康咨询服务。</w:t>
      </w:r>
    </w:p>
    <w:p w:rsidR="00773336" w:rsidRPr="00E4108F" w:rsidRDefault="00012A2F" w:rsidP="00773336">
      <w:pPr>
        <w:snapToGrid w:val="0"/>
        <w:spacing w:line="58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</w:t>
      </w:r>
      <w:r w:rsidR="00773336"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十）</w:t>
      </w:r>
      <w:r w:rsidRPr="00E4108F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疑似感染症状应急处置。</w:t>
      </w:r>
      <w:r w:rsidR="00773336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如发现新冠肺炎疑似病例，学校立即启动应急处置机制，第一时间向辖区疾病预防控制机构报告，配合做好流行病学调查、密切接触者集中隔离医学观察和消毒等工作。对共同生活、学习的一般接触者</w:t>
      </w:r>
      <w:r w:rsidR="00773336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要及时进行风险告知，如出现发热、干咳等症状及时就医。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3"/>
        <w:rPr>
          <w:rFonts w:ascii="宋体" w:eastAsia="仿宋_GB2312" w:hAnsi="宋体"/>
          <w:color w:val="000000" w:themeColor="text1"/>
          <w:sz w:val="32"/>
          <w:szCs w:val="32"/>
        </w:rPr>
      </w:pPr>
      <w:r w:rsidRPr="00E4108F">
        <w:rPr>
          <w:rFonts w:ascii="宋体" w:eastAsia="楷体_GB2312" w:hAnsi="宋体" w:hint="eastAsia"/>
          <w:b/>
          <w:color w:val="000000" w:themeColor="text1"/>
          <w:sz w:val="32"/>
          <w:szCs w:val="32"/>
        </w:rPr>
        <w:t>（十</w:t>
      </w:r>
      <w:r w:rsidR="00773336" w:rsidRPr="00E4108F">
        <w:rPr>
          <w:rFonts w:ascii="宋体" w:eastAsia="楷体_GB2312" w:hAnsi="宋体" w:hint="eastAsia"/>
          <w:b/>
          <w:color w:val="000000" w:themeColor="text1"/>
          <w:sz w:val="32"/>
          <w:szCs w:val="32"/>
        </w:rPr>
        <w:t>一</w:t>
      </w:r>
      <w:r w:rsidRPr="00E4108F">
        <w:rPr>
          <w:rFonts w:ascii="宋体" w:eastAsia="楷体_GB2312" w:hAnsi="宋体" w:hint="eastAsia"/>
          <w:b/>
          <w:color w:val="000000" w:themeColor="text1"/>
          <w:sz w:val="32"/>
          <w:szCs w:val="32"/>
        </w:rPr>
        <w:t>）隔离观察人员管理。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对进行集中隔离观察的师生员工，实施隔离观察时，书面或口头告知理由及要求。隔离区域由校医院、保卫处、被隔离学生所在学院等实施管控值班。隔离观察期间，每天进行不少于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3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次体温测量，填写记录表。做好集中隔离观察人员的生活保障和心理辅导。观察期间出现呼吸道症状，发热、畏寒、乏力、腹泻、结膜充血等症状者，按规定送定点医疗机构诊治。</w:t>
      </w:r>
    </w:p>
    <w:p w:rsidR="00012A2F" w:rsidRPr="00E4108F" w:rsidRDefault="00773336" w:rsidP="00B30D5A">
      <w:pPr>
        <w:snapToGrid w:val="0"/>
        <w:spacing w:line="580" w:lineRule="exact"/>
        <w:ind w:firstLineChars="200" w:firstLine="640"/>
        <w:rPr>
          <w:rFonts w:ascii="宋体" w:eastAsia="黑体" w:hAnsi="宋体"/>
          <w:bCs/>
          <w:color w:val="000000" w:themeColor="text1"/>
          <w:sz w:val="32"/>
          <w:szCs w:val="32"/>
          <w:lang w:val="zh-TW" w:eastAsia="zh-TW"/>
        </w:rPr>
      </w:pPr>
      <w:r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/>
        </w:rPr>
        <w:t>六</w:t>
      </w:r>
      <w:r w:rsidR="00012A2F"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 w:eastAsia="zh-TW"/>
        </w:rPr>
        <w:t>、工作</w:t>
      </w:r>
      <w:r w:rsidR="00012A2F" w:rsidRPr="00E4108F">
        <w:rPr>
          <w:rFonts w:ascii="宋体" w:eastAsia="黑体" w:hAnsi="宋体" w:hint="eastAsia"/>
          <w:bCs/>
          <w:color w:val="000000" w:themeColor="text1"/>
          <w:sz w:val="32"/>
          <w:szCs w:val="32"/>
          <w:lang w:val="zh-TW"/>
        </w:rPr>
        <w:t>要求</w:t>
      </w:r>
    </w:p>
    <w:p w:rsidR="00012A2F" w:rsidRPr="00E4108F" w:rsidRDefault="00012A2F" w:rsidP="00B30D5A">
      <w:pPr>
        <w:snapToGrid w:val="0"/>
        <w:spacing w:line="580" w:lineRule="exact"/>
        <w:ind w:firstLineChars="200" w:firstLine="640"/>
        <w:rPr>
          <w:rFonts w:ascii="宋体" w:eastAsia="楷体_GB2312" w:hAnsi="宋体"/>
          <w:b/>
          <w:color w:val="000000" w:themeColor="text1"/>
          <w:sz w:val="32"/>
          <w:szCs w:val="32"/>
        </w:rPr>
      </w:pP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各级领导干部要落实疫情防控政治责任，</w:t>
      </w:r>
      <w:r w:rsidR="00B30D5A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各疫情防控工作组及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各部门、各单位主要负责人要坚守岗位、靠前指挥</w:t>
      </w:r>
      <w:r w:rsidR="00773336"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，坚决克服麻痹思想，坚决避免反应迟钝，坚持底线思维，查漏洞，补短板，切实落实各项防控措施，抓紧抓细常态化防控，巩固防控成效，确保师生生命安全。</w:t>
      </w:r>
      <w:r w:rsidRPr="00E4108F">
        <w:rPr>
          <w:rFonts w:ascii="宋体" w:eastAsia="仿宋_GB2312" w:hAnsi="宋体" w:hint="eastAsia"/>
          <w:color w:val="000000" w:themeColor="text1"/>
          <w:sz w:val="32"/>
          <w:szCs w:val="32"/>
        </w:rPr>
        <w:t>对不担当、不作为导致疫情蔓延的，将问责相关责任人，对失职渎职的依纪依法惩处。</w:t>
      </w:r>
    </w:p>
    <w:p w:rsidR="0014238D" w:rsidRPr="00E4108F" w:rsidRDefault="0014238D" w:rsidP="00B30D5A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73336" w:rsidRPr="00E4108F" w:rsidRDefault="00773336" w:rsidP="00B30D5A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01F5A" w:rsidRPr="00E4108F" w:rsidRDefault="00D01F5A" w:rsidP="00B30D5A">
      <w:pPr>
        <w:spacing w:line="580" w:lineRule="exact"/>
        <w:ind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12A2F" w:rsidRPr="00E4108F" w:rsidRDefault="00012A2F" w:rsidP="00B30D5A">
      <w:pPr>
        <w:spacing w:line="580" w:lineRule="exact"/>
        <w:ind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西安体育学院</w:t>
      </w:r>
      <w:r w:rsidR="003C1A48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疫情防控工作领导小组</w:t>
      </w:r>
    </w:p>
    <w:p w:rsidR="00012A2F" w:rsidRPr="00E4108F" w:rsidRDefault="00012A2F" w:rsidP="00B30D5A">
      <w:pPr>
        <w:spacing w:line="580" w:lineRule="exact"/>
        <w:ind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2020年</w:t>
      </w:r>
      <w:r w:rsidR="00DB4268"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3C1A48" w:rsidRP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="00E4108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Pr="00E410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204775" w:rsidRPr="00E4108F" w:rsidRDefault="00204775" w:rsidP="00B30D5A">
      <w:pPr>
        <w:spacing w:line="580" w:lineRule="exact"/>
        <w:rPr>
          <w:color w:val="000000" w:themeColor="text1"/>
        </w:rPr>
      </w:pPr>
    </w:p>
    <w:sectPr w:rsidR="00204775" w:rsidRPr="00E4108F" w:rsidSect="001414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2D" w:rsidRDefault="00C8792D" w:rsidP="00012A2F">
      <w:r>
        <w:separator/>
      </w:r>
    </w:p>
  </w:endnote>
  <w:endnote w:type="continuationSeparator" w:id="1">
    <w:p w:rsidR="00C8792D" w:rsidRDefault="00C8792D" w:rsidP="0001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248972"/>
    </w:sdtPr>
    <w:sdtContent>
      <w:sdt>
        <w:sdtPr>
          <w:id w:val="1728636285"/>
        </w:sdtPr>
        <w:sdtContent>
          <w:p w:rsidR="001414B1" w:rsidRDefault="007D359A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04775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4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04775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04775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48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14B1" w:rsidRDefault="00C87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2D" w:rsidRDefault="00C8792D" w:rsidP="00012A2F">
      <w:r>
        <w:separator/>
      </w:r>
    </w:p>
  </w:footnote>
  <w:footnote w:type="continuationSeparator" w:id="1">
    <w:p w:rsidR="00C8792D" w:rsidRDefault="00C8792D" w:rsidP="0001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F8E5F7"/>
    <w:multiLevelType w:val="singleLevel"/>
    <w:tmpl w:val="87F8E5F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543DE9B"/>
    <w:multiLevelType w:val="singleLevel"/>
    <w:tmpl w:val="6543DE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A2F"/>
    <w:rsid w:val="000048E0"/>
    <w:rsid w:val="00006E5A"/>
    <w:rsid w:val="00012A2F"/>
    <w:rsid w:val="0001423E"/>
    <w:rsid w:val="0005111F"/>
    <w:rsid w:val="0005257F"/>
    <w:rsid w:val="000935AD"/>
    <w:rsid w:val="000D077D"/>
    <w:rsid w:val="000E1E6F"/>
    <w:rsid w:val="00122F60"/>
    <w:rsid w:val="00141306"/>
    <w:rsid w:val="0014238D"/>
    <w:rsid w:val="00153A10"/>
    <w:rsid w:val="00182303"/>
    <w:rsid w:val="0019695F"/>
    <w:rsid w:val="001E2DD7"/>
    <w:rsid w:val="00204775"/>
    <w:rsid w:val="002238C4"/>
    <w:rsid w:val="00242DBB"/>
    <w:rsid w:val="002A7AF3"/>
    <w:rsid w:val="002F4E12"/>
    <w:rsid w:val="00302A5E"/>
    <w:rsid w:val="00310183"/>
    <w:rsid w:val="003848C1"/>
    <w:rsid w:val="003970CF"/>
    <w:rsid w:val="003C1A48"/>
    <w:rsid w:val="00495ED7"/>
    <w:rsid w:val="004D1B67"/>
    <w:rsid w:val="004D46CD"/>
    <w:rsid w:val="0055548D"/>
    <w:rsid w:val="005B3C22"/>
    <w:rsid w:val="005D1B51"/>
    <w:rsid w:val="00622F64"/>
    <w:rsid w:val="00663AF1"/>
    <w:rsid w:val="006B5541"/>
    <w:rsid w:val="00742738"/>
    <w:rsid w:val="00773336"/>
    <w:rsid w:val="007C0B56"/>
    <w:rsid w:val="007D06B9"/>
    <w:rsid w:val="007D359A"/>
    <w:rsid w:val="008A7CCB"/>
    <w:rsid w:val="008C484C"/>
    <w:rsid w:val="00906AB2"/>
    <w:rsid w:val="00932CF6"/>
    <w:rsid w:val="009336C9"/>
    <w:rsid w:val="00951B20"/>
    <w:rsid w:val="00972D4D"/>
    <w:rsid w:val="00983392"/>
    <w:rsid w:val="00997BED"/>
    <w:rsid w:val="009B6E4E"/>
    <w:rsid w:val="009C55E1"/>
    <w:rsid w:val="00A25832"/>
    <w:rsid w:val="00A32DB1"/>
    <w:rsid w:val="00A3327F"/>
    <w:rsid w:val="00A45B7F"/>
    <w:rsid w:val="00AA2233"/>
    <w:rsid w:val="00AB769C"/>
    <w:rsid w:val="00B30D5A"/>
    <w:rsid w:val="00B72999"/>
    <w:rsid w:val="00BC6C08"/>
    <w:rsid w:val="00C23A89"/>
    <w:rsid w:val="00C62253"/>
    <w:rsid w:val="00C676CC"/>
    <w:rsid w:val="00C85760"/>
    <w:rsid w:val="00C8792D"/>
    <w:rsid w:val="00CB13F3"/>
    <w:rsid w:val="00D01F5A"/>
    <w:rsid w:val="00D2252A"/>
    <w:rsid w:val="00D638B6"/>
    <w:rsid w:val="00DA22AE"/>
    <w:rsid w:val="00DB4268"/>
    <w:rsid w:val="00E4108F"/>
    <w:rsid w:val="00E63464"/>
    <w:rsid w:val="00F0651A"/>
    <w:rsid w:val="00F21493"/>
    <w:rsid w:val="00F446D6"/>
    <w:rsid w:val="00F53F01"/>
    <w:rsid w:val="00FA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2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2A2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12A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2A2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12A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2A2F"/>
    <w:rPr>
      <w:sz w:val="18"/>
      <w:szCs w:val="18"/>
    </w:rPr>
  </w:style>
  <w:style w:type="character" w:customStyle="1" w:styleId="bjh-p">
    <w:name w:val="bjh-p"/>
    <w:basedOn w:val="a0"/>
    <w:rsid w:val="000D0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704</Words>
  <Characters>4019</Characters>
  <Application>Microsoft Office Word</Application>
  <DocSecurity>0</DocSecurity>
  <Lines>33</Lines>
  <Paragraphs>9</Paragraphs>
  <ScaleCrop>false</ScaleCrop>
  <Company>china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张会业</dc:creator>
  <cp:keywords/>
  <dc:description/>
  <cp:lastModifiedBy>张会业</cp:lastModifiedBy>
  <cp:revision>39</cp:revision>
  <dcterms:created xsi:type="dcterms:W3CDTF">2020-08-18T03:00:00Z</dcterms:created>
  <dcterms:modified xsi:type="dcterms:W3CDTF">2020-08-22T06:28:00Z</dcterms:modified>
</cp:coreProperties>
</file>