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80" w:rsidRPr="00936743" w:rsidRDefault="00CF4980" w:rsidP="00CF4980">
      <w:pPr>
        <w:jc w:val="center"/>
        <w:rPr>
          <w:rFonts w:ascii="方正小标宋简体" w:eastAsia="方正小标宋简体"/>
          <w:sz w:val="44"/>
        </w:rPr>
      </w:pPr>
      <w:r w:rsidRPr="00936743">
        <w:rPr>
          <w:rFonts w:ascii="方正小标宋简体" w:eastAsia="方正小标宋简体" w:hint="eastAsia"/>
          <w:sz w:val="44"/>
        </w:rPr>
        <w:t>2018年</w:t>
      </w:r>
      <w:r w:rsidR="00195108" w:rsidRPr="00936743">
        <w:rPr>
          <w:rFonts w:ascii="方正小标宋简体" w:eastAsia="方正小标宋简体" w:hint="eastAsia"/>
          <w:sz w:val="44"/>
        </w:rPr>
        <w:t>西安体育学院</w:t>
      </w:r>
      <w:r w:rsidRPr="00936743">
        <w:rPr>
          <w:rFonts w:ascii="方正小标宋简体" w:eastAsia="方正小标宋简体" w:hint="eastAsia"/>
          <w:sz w:val="44"/>
        </w:rPr>
        <w:t>工作要点任务分解表</w:t>
      </w:r>
    </w:p>
    <w:tbl>
      <w:tblPr>
        <w:tblStyle w:val="a5"/>
        <w:tblW w:w="15925" w:type="dxa"/>
        <w:tblInd w:w="-1026" w:type="dxa"/>
        <w:tblLook w:val="04A0"/>
      </w:tblPr>
      <w:tblGrid>
        <w:gridCol w:w="1276"/>
        <w:gridCol w:w="1559"/>
        <w:gridCol w:w="1985"/>
        <w:gridCol w:w="10348"/>
        <w:gridCol w:w="757"/>
      </w:tblGrid>
      <w:tr w:rsidR="00CF4980" w:rsidRPr="00936743" w:rsidTr="009D7191">
        <w:trPr>
          <w:trHeight w:val="475"/>
        </w:trPr>
        <w:tc>
          <w:tcPr>
            <w:tcW w:w="1276" w:type="dxa"/>
            <w:vAlign w:val="center"/>
          </w:tcPr>
          <w:p w:rsidR="00CF4980" w:rsidRPr="00936743" w:rsidRDefault="00CF4980" w:rsidP="00C1312A">
            <w:pPr>
              <w:jc w:val="center"/>
              <w:rPr>
                <w:rFonts w:ascii="仿宋_GB2312" w:eastAsia="仿宋_GB2312"/>
                <w:b/>
                <w:sz w:val="24"/>
                <w:szCs w:val="32"/>
              </w:rPr>
            </w:pPr>
            <w:r w:rsidRPr="00936743">
              <w:rPr>
                <w:rFonts w:ascii="仿宋_GB2312" w:eastAsia="仿宋_GB2312" w:hint="eastAsia"/>
                <w:b/>
                <w:sz w:val="24"/>
                <w:szCs w:val="32"/>
              </w:rPr>
              <w:t>责任领导</w:t>
            </w:r>
          </w:p>
        </w:tc>
        <w:tc>
          <w:tcPr>
            <w:tcW w:w="1559" w:type="dxa"/>
            <w:vAlign w:val="center"/>
          </w:tcPr>
          <w:p w:rsidR="00CF4980" w:rsidRPr="00936743" w:rsidRDefault="00CF4980" w:rsidP="00C1312A">
            <w:pPr>
              <w:jc w:val="center"/>
              <w:rPr>
                <w:rFonts w:ascii="仿宋_GB2312" w:eastAsia="仿宋_GB2312"/>
                <w:b/>
                <w:sz w:val="24"/>
                <w:szCs w:val="32"/>
              </w:rPr>
            </w:pPr>
            <w:r w:rsidRPr="00936743">
              <w:rPr>
                <w:rFonts w:ascii="仿宋_GB2312" w:eastAsia="仿宋_GB2312" w:hint="eastAsia"/>
                <w:b/>
                <w:sz w:val="24"/>
                <w:szCs w:val="32"/>
              </w:rPr>
              <w:t>负责单位</w:t>
            </w:r>
          </w:p>
        </w:tc>
        <w:tc>
          <w:tcPr>
            <w:tcW w:w="1985" w:type="dxa"/>
            <w:vAlign w:val="center"/>
          </w:tcPr>
          <w:p w:rsidR="00CF4980" w:rsidRPr="00936743" w:rsidRDefault="00CF4980" w:rsidP="00C1312A">
            <w:pPr>
              <w:jc w:val="center"/>
              <w:rPr>
                <w:rFonts w:ascii="仿宋_GB2312" w:eastAsia="仿宋_GB2312"/>
                <w:b/>
                <w:sz w:val="24"/>
                <w:szCs w:val="32"/>
              </w:rPr>
            </w:pPr>
            <w:r w:rsidRPr="00936743">
              <w:rPr>
                <w:rFonts w:ascii="仿宋_GB2312" w:eastAsia="仿宋_GB2312" w:hint="eastAsia"/>
                <w:b/>
                <w:sz w:val="24"/>
                <w:szCs w:val="32"/>
              </w:rPr>
              <w:t>协办单位</w:t>
            </w:r>
          </w:p>
        </w:tc>
        <w:tc>
          <w:tcPr>
            <w:tcW w:w="10348" w:type="dxa"/>
            <w:vAlign w:val="center"/>
          </w:tcPr>
          <w:p w:rsidR="00CF4980" w:rsidRPr="00936743" w:rsidRDefault="00CF4980" w:rsidP="00C1312A">
            <w:pPr>
              <w:jc w:val="center"/>
              <w:rPr>
                <w:rFonts w:ascii="仿宋_GB2312" w:eastAsia="仿宋_GB2312"/>
                <w:b/>
                <w:sz w:val="24"/>
                <w:szCs w:val="32"/>
              </w:rPr>
            </w:pPr>
            <w:r w:rsidRPr="00936743">
              <w:rPr>
                <w:rFonts w:ascii="仿宋_GB2312" w:eastAsia="仿宋_GB2312" w:hint="eastAsia"/>
                <w:b/>
                <w:sz w:val="24"/>
                <w:szCs w:val="32"/>
              </w:rPr>
              <w:t>工作内容</w:t>
            </w:r>
          </w:p>
        </w:tc>
        <w:tc>
          <w:tcPr>
            <w:tcW w:w="757" w:type="dxa"/>
            <w:vAlign w:val="center"/>
          </w:tcPr>
          <w:p w:rsidR="00CF4980" w:rsidRPr="00936743" w:rsidRDefault="00CF4980" w:rsidP="00C1312A">
            <w:pPr>
              <w:jc w:val="center"/>
              <w:rPr>
                <w:rFonts w:ascii="仿宋_GB2312" w:eastAsia="仿宋_GB2312"/>
                <w:b/>
                <w:sz w:val="24"/>
                <w:szCs w:val="32"/>
              </w:rPr>
            </w:pPr>
            <w:r w:rsidRPr="00936743">
              <w:rPr>
                <w:rFonts w:ascii="仿宋_GB2312" w:eastAsia="仿宋_GB2312" w:hint="eastAsia"/>
                <w:b/>
                <w:sz w:val="24"/>
                <w:szCs w:val="32"/>
              </w:rPr>
              <w:t>完成时间</w:t>
            </w:r>
          </w:p>
        </w:tc>
      </w:tr>
      <w:tr w:rsidR="00D360AB" w:rsidRPr="00936743" w:rsidTr="009D7191">
        <w:trPr>
          <w:trHeight w:val="288"/>
        </w:trPr>
        <w:tc>
          <w:tcPr>
            <w:tcW w:w="1276"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黄道峻</w:t>
            </w: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党政办公室</w:t>
            </w:r>
          </w:p>
        </w:tc>
        <w:tc>
          <w:tcPr>
            <w:tcW w:w="1985" w:type="dxa"/>
            <w:vMerge w:val="restart"/>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坚持和完善党委领导下的校长负责制，进一步健全党委统一领导、党政分工合作、协调运行的工作机制</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进一步明确我院“十三五”期间以及今后更长一个时期的发展目标</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7月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加强外事交流，加大合作办学力度，积极提升国际影响力</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纪监审</w:t>
            </w:r>
          </w:p>
        </w:tc>
        <w:tc>
          <w:tcPr>
            <w:tcW w:w="10348" w:type="dxa"/>
            <w:vAlign w:val="center"/>
          </w:tcPr>
          <w:p w:rsidR="00D360AB" w:rsidRPr="00936743" w:rsidRDefault="00D360AB" w:rsidP="006622F6">
            <w:pPr>
              <w:ind w:firstLineChars="200" w:firstLine="480"/>
              <w:jc w:val="center"/>
              <w:rPr>
                <w:rFonts w:ascii="仿宋_GB2312" w:eastAsia="仿宋_GB2312"/>
                <w:sz w:val="24"/>
                <w:szCs w:val="32"/>
              </w:rPr>
            </w:pPr>
            <w:r w:rsidRPr="00936743">
              <w:rPr>
                <w:rFonts w:ascii="仿宋_GB2312" w:eastAsia="仿宋_GB2312" w:hAnsi="楷体" w:hint="eastAsia"/>
                <w:sz w:val="24"/>
                <w:szCs w:val="32"/>
              </w:rPr>
              <w:t>坚持依法治校，提升政务公开的透明度</w:t>
            </w:r>
          </w:p>
        </w:tc>
        <w:tc>
          <w:tcPr>
            <w:tcW w:w="757" w:type="dxa"/>
            <w:vAlign w:val="center"/>
          </w:tcPr>
          <w:p w:rsidR="00D360AB" w:rsidRPr="00936743" w:rsidRDefault="00D360AB" w:rsidP="006622F6">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6622F6">
            <w:pPr>
              <w:jc w:val="center"/>
              <w:rPr>
                <w:rFonts w:ascii="仿宋_GB2312" w:eastAsia="仿宋_GB2312"/>
                <w:sz w:val="24"/>
                <w:szCs w:val="32"/>
              </w:rPr>
            </w:pPr>
          </w:p>
        </w:tc>
        <w:tc>
          <w:tcPr>
            <w:tcW w:w="10348" w:type="dxa"/>
            <w:vAlign w:val="center"/>
          </w:tcPr>
          <w:p w:rsidR="00D360AB" w:rsidRPr="00936743" w:rsidRDefault="00D360AB" w:rsidP="006622F6">
            <w:pPr>
              <w:ind w:firstLineChars="200" w:firstLine="480"/>
              <w:jc w:val="center"/>
              <w:rPr>
                <w:rFonts w:ascii="仿宋_GB2312" w:eastAsia="仿宋_GB2312"/>
                <w:sz w:val="24"/>
                <w:szCs w:val="32"/>
              </w:rPr>
            </w:pPr>
            <w:r w:rsidRPr="00936743">
              <w:rPr>
                <w:rFonts w:ascii="仿宋_GB2312" w:eastAsia="仿宋_GB2312" w:hint="eastAsia"/>
                <w:sz w:val="24"/>
                <w:szCs w:val="32"/>
              </w:rPr>
              <w:t>坚决执行“三重一大”决策制度，增强制度制定透明度和公众参与度</w:t>
            </w:r>
          </w:p>
        </w:tc>
        <w:tc>
          <w:tcPr>
            <w:tcW w:w="757" w:type="dxa"/>
            <w:vAlign w:val="center"/>
          </w:tcPr>
          <w:p w:rsidR="00D360AB" w:rsidRPr="00936743" w:rsidRDefault="00D360AB" w:rsidP="006622F6">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87"/>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restart"/>
            <w:vAlign w:val="center"/>
          </w:tcPr>
          <w:p w:rsidR="00D360AB" w:rsidRPr="00936743" w:rsidRDefault="00D360AB" w:rsidP="00EA5533">
            <w:pPr>
              <w:jc w:val="center"/>
              <w:rPr>
                <w:rFonts w:ascii="仿宋_GB2312" w:eastAsia="仿宋_GB2312"/>
                <w:sz w:val="24"/>
                <w:szCs w:val="32"/>
              </w:rPr>
            </w:pPr>
            <w:r w:rsidRPr="00936743">
              <w:rPr>
                <w:rFonts w:ascii="仿宋_GB2312" w:eastAsia="仿宋_GB2312" w:hint="eastAsia"/>
                <w:sz w:val="24"/>
                <w:szCs w:val="32"/>
              </w:rPr>
              <w:t>各相关部门</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编制2018年—2019年目标责任考核任务书</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5月</w:t>
            </w:r>
          </w:p>
        </w:tc>
      </w:tr>
      <w:tr w:rsidR="00D360AB" w:rsidRPr="00936743" w:rsidTr="009D7191">
        <w:trPr>
          <w:trHeight w:val="210"/>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EA5533">
            <w:pPr>
              <w:jc w:val="center"/>
              <w:rPr>
                <w:rFonts w:ascii="仿宋_GB2312" w:eastAsia="仿宋_GB2312"/>
                <w:sz w:val="24"/>
                <w:szCs w:val="32"/>
              </w:rPr>
            </w:pPr>
          </w:p>
        </w:tc>
        <w:tc>
          <w:tcPr>
            <w:tcW w:w="10348" w:type="dxa"/>
            <w:vAlign w:val="center"/>
          </w:tcPr>
          <w:p w:rsidR="00D360AB" w:rsidRPr="00936743" w:rsidRDefault="00D360AB" w:rsidP="00E4666A">
            <w:pPr>
              <w:jc w:val="center"/>
              <w:rPr>
                <w:rFonts w:ascii="仿宋_GB2312" w:eastAsia="仿宋_GB2312"/>
                <w:sz w:val="24"/>
                <w:szCs w:val="32"/>
              </w:rPr>
            </w:pPr>
            <w:r w:rsidRPr="00936743">
              <w:rPr>
                <w:rFonts w:ascii="仿宋_GB2312" w:eastAsia="仿宋_GB2312" w:hint="eastAsia"/>
                <w:sz w:val="24"/>
                <w:szCs w:val="32"/>
              </w:rPr>
              <w:t>持续加大扶贫工作力度，坚决打赢脱贫攻坚战</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组织部</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各相关单位</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筹备召开学院第六次党代会，以党代会为契机，全面促进党的建设</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4月</w:t>
            </w:r>
          </w:p>
        </w:tc>
      </w:tr>
      <w:tr w:rsidR="00D360AB" w:rsidRPr="00936743" w:rsidTr="009D7191">
        <w:trPr>
          <w:trHeight w:val="288"/>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党政办</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不断强化学校领导班子的思想建设、政治建设、能力建设和作风建设</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纪监审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以省委巡视整改工作为抓手，严格按照整改措施狠抓落实</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7月</w:t>
            </w:r>
          </w:p>
        </w:tc>
      </w:tr>
      <w:tr w:rsidR="00D360AB" w:rsidRPr="00936743" w:rsidTr="009D7191">
        <w:trPr>
          <w:trHeight w:val="288"/>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各党总支</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认真落实“三会一课”、民主生活会、民主评议党员等制度</w:t>
            </w:r>
          </w:p>
        </w:tc>
        <w:tc>
          <w:tcPr>
            <w:tcW w:w="757"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D360AB">
        <w:trPr>
          <w:trHeight w:val="19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继续深入推进“两学一做”制度化、常态化教育</w:t>
            </w:r>
          </w:p>
        </w:tc>
        <w:tc>
          <w:tcPr>
            <w:tcW w:w="757" w:type="dxa"/>
            <w:vMerge/>
            <w:vAlign w:val="center"/>
          </w:tcPr>
          <w:p w:rsidR="00D360AB" w:rsidRPr="00936743" w:rsidRDefault="00D360AB" w:rsidP="00C1312A">
            <w:pPr>
              <w:jc w:val="center"/>
              <w:rPr>
                <w:rFonts w:ascii="仿宋_GB2312" w:eastAsia="仿宋_GB2312"/>
                <w:sz w:val="24"/>
                <w:szCs w:val="32"/>
              </w:rPr>
            </w:pPr>
          </w:p>
        </w:tc>
      </w:tr>
      <w:tr w:rsidR="00D360AB" w:rsidRPr="00936743" w:rsidTr="009D7191">
        <w:trPr>
          <w:trHeight w:val="10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BF74EF">
            <w:pPr>
              <w:jc w:val="center"/>
              <w:rPr>
                <w:rFonts w:ascii="仿宋_GB2312" w:eastAsia="仿宋_GB2312"/>
                <w:b/>
                <w:sz w:val="24"/>
                <w:szCs w:val="32"/>
              </w:rPr>
            </w:pPr>
          </w:p>
        </w:tc>
        <w:tc>
          <w:tcPr>
            <w:tcW w:w="1985" w:type="dxa"/>
            <w:vMerge/>
            <w:vAlign w:val="center"/>
          </w:tcPr>
          <w:p w:rsidR="00D360AB" w:rsidRPr="00936743" w:rsidRDefault="00D360AB" w:rsidP="00BF74EF">
            <w:pPr>
              <w:jc w:val="center"/>
              <w:rPr>
                <w:rFonts w:ascii="仿宋_GB2312" w:eastAsia="仿宋_GB2312"/>
                <w:sz w:val="24"/>
                <w:szCs w:val="32"/>
              </w:rPr>
            </w:pPr>
          </w:p>
        </w:tc>
        <w:tc>
          <w:tcPr>
            <w:tcW w:w="10348" w:type="dxa"/>
            <w:vAlign w:val="center"/>
          </w:tcPr>
          <w:p w:rsidR="00D360AB" w:rsidRPr="00936743" w:rsidRDefault="00D360AB" w:rsidP="00BF74EF">
            <w:pPr>
              <w:jc w:val="center"/>
              <w:rPr>
                <w:rFonts w:ascii="仿宋_GB2312" w:eastAsia="仿宋_GB2312" w:hAnsi="楷体"/>
                <w:sz w:val="24"/>
                <w:szCs w:val="32"/>
                <w:shd w:val="clear" w:color="auto" w:fill="FFFFFF"/>
              </w:rPr>
            </w:pPr>
            <w:r w:rsidRPr="00936743">
              <w:rPr>
                <w:rFonts w:ascii="仿宋_GB2312" w:eastAsia="仿宋_GB2312" w:hAnsi="楷体" w:hint="eastAsia"/>
                <w:sz w:val="24"/>
                <w:szCs w:val="32"/>
                <w:shd w:val="clear" w:color="auto" w:fill="FFFFFF"/>
              </w:rPr>
              <w:t>突出基层党支部建设，切实发挥战斗堡垒作用</w:t>
            </w:r>
          </w:p>
        </w:tc>
        <w:tc>
          <w:tcPr>
            <w:tcW w:w="757" w:type="dxa"/>
            <w:vAlign w:val="center"/>
          </w:tcPr>
          <w:p w:rsidR="00D360AB" w:rsidRPr="00936743" w:rsidRDefault="00D360AB" w:rsidP="00BF74EF">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191"/>
        </w:trPr>
        <w:tc>
          <w:tcPr>
            <w:tcW w:w="1276" w:type="dxa"/>
            <w:vMerge w:val="restart"/>
            <w:vAlign w:val="center"/>
          </w:tcPr>
          <w:p w:rsidR="00D360AB" w:rsidRPr="00936743" w:rsidRDefault="00D360AB" w:rsidP="00C1312A">
            <w:pPr>
              <w:jc w:val="center"/>
              <w:rPr>
                <w:rFonts w:ascii="仿宋_GB2312" w:eastAsia="仿宋_GB2312"/>
                <w:sz w:val="24"/>
                <w:szCs w:val="32"/>
              </w:rPr>
            </w:pPr>
            <w:proofErr w:type="gramStart"/>
            <w:r w:rsidRPr="00936743">
              <w:rPr>
                <w:rFonts w:ascii="仿宋_GB2312" w:eastAsia="仿宋_GB2312" w:hint="eastAsia"/>
                <w:sz w:val="24"/>
                <w:szCs w:val="32"/>
              </w:rPr>
              <w:t>朱元利</w:t>
            </w:r>
            <w:proofErr w:type="gramEnd"/>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人事处</w:t>
            </w: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建立“设岗聘任、考核评价、分配激励、流转退出”四位一体的新型用人制度体系</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D360AB" w:rsidRPr="00936743" w:rsidTr="009D7191">
        <w:trPr>
          <w:trHeight w:val="294"/>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继续完善对教师的激励机制，调动教师积极性</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94"/>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教务处、各系部院校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加强考勤管理、绩效分配、绩效考核等机制体制</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D360AB" w:rsidRPr="00936743" w:rsidTr="009D7191">
        <w:trPr>
          <w:trHeight w:val="257"/>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财务处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改善职工待遇，</w:t>
            </w:r>
            <w:proofErr w:type="gramStart"/>
            <w:r w:rsidRPr="00936743">
              <w:rPr>
                <w:rFonts w:ascii="仿宋_GB2312" w:eastAsia="仿宋_GB2312" w:hint="eastAsia"/>
                <w:sz w:val="24"/>
                <w:szCs w:val="32"/>
              </w:rPr>
              <w:t>引培并举</w:t>
            </w:r>
            <w:proofErr w:type="gramEnd"/>
            <w:r w:rsidRPr="00936743">
              <w:rPr>
                <w:rFonts w:ascii="仿宋_GB2312" w:eastAsia="仿宋_GB2312" w:hint="eastAsia"/>
                <w:sz w:val="24"/>
                <w:szCs w:val="32"/>
              </w:rPr>
              <w:t>，解决高层次人才匮乏问题</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30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科研院</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继续做好院内外“科研型”教师公开招聘工作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3"/>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proofErr w:type="gramStart"/>
            <w:r w:rsidRPr="00936743">
              <w:rPr>
                <w:rFonts w:ascii="仿宋_GB2312" w:eastAsia="仿宋_GB2312" w:hint="eastAsia"/>
                <w:b/>
                <w:sz w:val="24"/>
                <w:szCs w:val="32"/>
              </w:rPr>
              <w:t>竞校</w:t>
            </w:r>
            <w:proofErr w:type="gramEnd"/>
          </w:p>
        </w:tc>
        <w:tc>
          <w:tcPr>
            <w:tcW w:w="1985" w:type="dxa"/>
            <w:vAlign w:val="center"/>
          </w:tcPr>
          <w:p w:rsidR="00D360AB" w:rsidRPr="00936743" w:rsidRDefault="00D360AB" w:rsidP="00B04F43">
            <w:pPr>
              <w:jc w:val="center"/>
              <w:rPr>
                <w:rFonts w:ascii="仿宋_GB2312" w:eastAsia="仿宋_GB2312"/>
                <w:sz w:val="24"/>
                <w:szCs w:val="32"/>
              </w:rPr>
            </w:pPr>
            <w:r w:rsidRPr="00936743">
              <w:rPr>
                <w:rFonts w:ascii="仿宋_GB2312" w:eastAsia="仿宋_GB2312" w:hint="eastAsia"/>
                <w:sz w:val="24"/>
                <w:szCs w:val="32"/>
              </w:rPr>
              <w:t>党政办、竞赛处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增强合作办队力度，进一步完善“省队院办”模式</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15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竞赛处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做好省女子排球队（U18）、</w:t>
            </w:r>
            <w:proofErr w:type="gramStart"/>
            <w:r w:rsidRPr="00936743">
              <w:rPr>
                <w:rFonts w:ascii="仿宋_GB2312" w:eastAsia="仿宋_GB2312" w:hint="eastAsia"/>
                <w:sz w:val="24"/>
                <w:szCs w:val="32"/>
              </w:rPr>
              <w:t>省掷球队</w:t>
            </w:r>
            <w:proofErr w:type="gramEnd"/>
            <w:r w:rsidRPr="00936743">
              <w:rPr>
                <w:rFonts w:ascii="仿宋_GB2312" w:eastAsia="仿宋_GB2312" w:hint="eastAsia"/>
                <w:sz w:val="24"/>
                <w:szCs w:val="32"/>
              </w:rPr>
              <w:t>组队训练工作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9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完成国内外各项赛事比赛任务</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77"/>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党政办</w:t>
            </w:r>
          </w:p>
        </w:tc>
        <w:tc>
          <w:tcPr>
            <w:tcW w:w="10348" w:type="dxa"/>
            <w:vAlign w:val="center"/>
          </w:tcPr>
          <w:p w:rsidR="00D360AB" w:rsidRPr="00936743" w:rsidRDefault="00D360AB" w:rsidP="004428B1">
            <w:pPr>
              <w:jc w:val="center"/>
              <w:rPr>
                <w:rFonts w:ascii="仿宋_GB2312" w:eastAsia="仿宋_GB2312"/>
                <w:sz w:val="24"/>
                <w:szCs w:val="32"/>
              </w:rPr>
            </w:pPr>
            <w:r w:rsidRPr="00936743">
              <w:rPr>
                <w:rFonts w:ascii="仿宋_GB2312" w:eastAsia="仿宋_GB2312" w:hint="eastAsia"/>
                <w:sz w:val="24"/>
                <w:szCs w:val="32"/>
              </w:rPr>
              <w:t>继续做好中国竞走学校、中国掷球学院、中国</w:t>
            </w:r>
            <w:proofErr w:type="gramStart"/>
            <w:r w:rsidRPr="00936743">
              <w:rPr>
                <w:rFonts w:ascii="仿宋_GB2312" w:eastAsia="仿宋_GB2312" w:hint="eastAsia"/>
                <w:sz w:val="24"/>
                <w:szCs w:val="32"/>
              </w:rPr>
              <w:t>撑竿跳高学校</w:t>
            </w:r>
            <w:proofErr w:type="gramEnd"/>
            <w:r w:rsidRPr="00936743">
              <w:rPr>
                <w:rFonts w:ascii="仿宋_GB2312" w:eastAsia="仿宋_GB2312" w:hint="eastAsia"/>
                <w:sz w:val="24"/>
                <w:szCs w:val="32"/>
              </w:rPr>
              <w:t>运动等相关项目学校的建设工作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278"/>
        </w:trPr>
        <w:tc>
          <w:tcPr>
            <w:tcW w:w="1276" w:type="dxa"/>
            <w:vMerge w:val="restart"/>
            <w:vAlign w:val="center"/>
          </w:tcPr>
          <w:p w:rsidR="00F43107" w:rsidRPr="00936743" w:rsidRDefault="00F43107" w:rsidP="00F43107">
            <w:pPr>
              <w:jc w:val="center"/>
              <w:rPr>
                <w:rFonts w:ascii="仿宋_GB2312" w:eastAsia="仿宋_GB2312"/>
                <w:sz w:val="24"/>
                <w:szCs w:val="32"/>
              </w:rPr>
            </w:pPr>
            <w:r w:rsidRPr="00936743">
              <w:rPr>
                <w:rFonts w:ascii="仿宋_GB2312" w:eastAsia="仿宋_GB2312" w:hint="eastAsia"/>
                <w:sz w:val="24"/>
                <w:szCs w:val="32"/>
              </w:rPr>
              <w:t>刘子实</w:t>
            </w:r>
          </w:p>
        </w:tc>
        <w:tc>
          <w:tcPr>
            <w:tcW w:w="1559" w:type="dxa"/>
            <w:vMerge w:val="restart"/>
            <w:vAlign w:val="center"/>
          </w:tcPr>
          <w:p w:rsidR="00F43107" w:rsidRPr="00936743" w:rsidRDefault="00F43107" w:rsidP="00C1312A">
            <w:pPr>
              <w:jc w:val="center"/>
              <w:rPr>
                <w:rFonts w:ascii="仿宋_GB2312" w:eastAsia="仿宋_GB2312"/>
                <w:b/>
                <w:sz w:val="24"/>
                <w:szCs w:val="32"/>
              </w:rPr>
            </w:pPr>
            <w:r w:rsidRPr="00936743">
              <w:rPr>
                <w:rFonts w:ascii="仿宋_GB2312" w:eastAsia="仿宋_GB2312" w:hint="eastAsia"/>
                <w:b/>
                <w:sz w:val="24"/>
                <w:szCs w:val="32"/>
              </w:rPr>
              <w:t>宣传部</w:t>
            </w:r>
          </w:p>
          <w:p w:rsidR="00F43107" w:rsidRPr="00936743" w:rsidRDefault="00F43107" w:rsidP="00C1312A">
            <w:pPr>
              <w:jc w:val="center"/>
              <w:rPr>
                <w:rFonts w:ascii="仿宋_GB2312" w:eastAsia="仿宋_GB2312"/>
                <w:b/>
                <w:sz w:val="24"/>
                <w:szCs w:val="32"/>
              </w:rPr>
            </w:pPr>
            <w:r w:rsidRPr="00936743">
              <w:rPr>
                <w:rFonts w:ascii="仿宋_GB2312" w:eastAsia="仿宋_GB2312" w:hint="eastAsia"/>
                <w:b/>
                <w:sz w:val="24"/>
                <w:szCs w:val="32"/>
              </w:rPr>
              <w:t>（统战部）</w:t>
            </w:r>
          </w:p>
        </w:tc>
        <w:tc>
          <w:tcPr>
            <w:tcW w:w="1985" w:type="dxa"/>
            <w:vMerge w:val="restart"/>
            <w:vAlign w:val="center"/>
          </w:tcPr>
          <w:p w:rsidR="00F43107" w:rsidRPr="00936743" w:rsidRDefault="00F43107" w:rsidP="00C1312A">
            <w:pPr>
              <w:jc w:val="center"/>
              <w:rPr>
                <w:rFonts w:ascii="仿宋_GB2312" w:eastAsia="仿宋_GB2312"/>
                <w:sz w:val="24"/>
                <w:szCs w:val="32"/>
              </w:rPr>
            </w:pPr>
            <w:proofErr w:type="gramStart"/>
            <w:r w:rsidRPr="00936743">
              <w:rPr>
                <w:rFonts w:ascii="仿宋_GB2312" w:eastAsia="仿宋_GB2312" w:hint="eastAsia"/>
                <w:sz w:val="24"/>
                <w:szCs w:val="32"/>
              </w:rPr>
              <w:t>思政部</w:t>
            </w:r>
            <w:proofErr w:type="gramEnd"/>
          </w:p>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工会</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持续做好学习宣传培训，推进习近平新时代中国特色社会主义思想进教材、进课堂、进头脑</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F43107" w:rsidRPr="00936743" w:rsidTr="009D7191">
        <w:trPr>
          <w:trHeight w:val="288"/>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Merge/>
            <w:vAlign w:val="center"/>
          </w:tcPr>
          <w:p w:rsidR="00F43107" w:rsidRPr="00936743" w:rsidRDefault="00F43107" w:rsidP="00C1312A">
            <w:pPr>
              <w:jc w:val="center"/>
              <w:rPr>
                <w:rFonts w:ascii="仿宋_GB2312" w:eastAsia="仿宋_GB2312"/>
                <w:sz w:val="24"/>
                <w:szCs w:val="32"/>
              </w:rPr>
            </w:pP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全面深入学习贯彻党的十九大、十九届二中、三中全会精神和习近平新时代中国特色社会主义思想</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281"/>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Merge/>
            <w:vAlign w:val="center"/>
          </w:tcPr>
          <w:p w:rsidR="00F43107" w:rsidRPr="00936743" w:rsidRDefault="00F43107" w:rsidP="00C1312A">
            <w:pPr>
              <w:jc w:val="center"/>
              <w:rPr>
                <w:rFonts w:ascii="仿宋_GB2312" w:eastAsia="仿宋_GB2312"/>
                <w:sz w:val="24"/>
                <w:szCs w:val="32"/>
              </w:rPr>
            </w:pP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将党的十九大、十九届二中、三中全会精神和习近平新时代中国特色社会主义思想纳入学院党委中心组学习、基层党支部组织生活、教职工政治学习及干部培训重要内容</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164"/>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Merge w:val="restart"/>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学院民主党派</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全面加强统一战线工作，充分发挥党外人士和知识分子建言献策的积极作用</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283"/>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Merge/>
            <w:vAlign w:val="center"/>
          </w:tcPr>
          <w:p w:rsidR="00F43107" w:rsidRPr="00936743" w:rsidRDefault="00F43107" w:rsidP="00C1312A">
            <w:pPr>
              <w:jc w:val="center"/>
              <w:rPr>
                <w:rFonts w:ascii="仿宋_GB2312" w:eastAsia="仿宋_GB2312"/>
                <w:sz w:val="24"/>
                <w:szCs w:val="32"/>
              </w:rPr>
            </w:pP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积极支持各民主党派做好自身建设，加强高层次党外代表人士和党外干部的培养、选拔和推荐</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671"/>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学工部、团委、各系部院校</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开展以大学生艺术节为龙头的校园文化品牌系列活动，丰富广大师生的校园文化生活，营造良好的大学文化氛围</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10月</w:t>
            </w:r>
          </w:p>
        </w:tc>
      </w:tr>
      <w:tr w:rsidR="00F43107" w:rsidRPr="00936743" w:rsidTr="009D7191">
        <w:trPr>
          <w:trHeight w:val="390"/>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学工部、团委、各系部院校</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发扬和传承“西体精神”，深入开展先进人物的学习教育系列活动</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F43107" w:rsidRPr="00936743" w:rsidTr="009D7191">
        <w:trPr>
          <w:trHeight w:val="300"/>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restart"/>
            <w:vAlign w:val="center"/>
          </w:tcPr>
          <w:p w:rsidR="00F43107" w:rsidRPr="00936743" w:rsidRDefault="00F43107" w:rsidP="00C1312A">
            <w:pPr>
              <w:jc w:val="center"/>
              <w:rPr>
                <w:rFonts w:ascii="仿宋_GB2312" w:eastAsia="仿宋_GB2312"/>
                <w:b/>
                <w:sz w:val="24"/>
                <w:szCs w:val="32"/>
              </w:rPr>
            </w:pPr>
            <w:r w:rsidRPr="00936743">
              <w:rPr>
                <w:rFonts w:ascii="仿宋_GB2312" w:eastAsia="仿宋_GB2312" w:hint="eastAsia"/>
                <w:b/>
                <w:sz w:val="24"/>
                <w:szCs w:val="32"/>
              </w:rPr>
              <w:t>学生处</w:t>
            </w: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教务处、各系部院校</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发挥“三全育人”功能，培养高素质体育人才</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309"/>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宣传部</w:t>
            </w:r>
          </w:p>
        </w:tc>
        <w:tc>
          <w:tcPr>
            <w:tcW w:w="10348" w:type="dxa"/>
            <w:vAlign w:val="center"/>
          </w:tcPr>
          <w:p w:rsidR="00F43107" w:rsidRPr="00936743" w:rsidRDefault="00F43107" w:rsidP="00C1312A">
            <w:pPr>
              <w:ind w:firstLineChars="200" w:firstLine="480"/>
              <w:jc w:val="center"/>
              <w:rPr>
                <w:rFonts w:ascii="仿宋_GB2312" w:eastAsia="仿宋_GB2312"/>
                <w:sz w:val="24"/>
                <w:szCs w:val="32"/>
              </w:rPr>
            </w:pPr>
            <w:r w:rsidRPr="00936743">
              <w:rPr>
                <w:rFonts w:ascii="仿宋_GB2312" w:eastAsia="仿宋_GB2312" w:hint="eastAsia"/>
                <w:sz w:val="24"/>
                <w:szCs w:val="32"/>
              </w:rPr>
              <w:t>培育和</w:t>
            </w:r>
            <w:proofErr w:type="gramStart"/>
            <w:r w:rsidRPr="00936743">
              <w:rPr>
                <w:rFonts w:ascii="仿宋_GB2312" w:eastAsia="仿宋_GB2312" w:hint="eastAsia"/>
                <w:sz w:val="24"/>
                <w:szCs w:val="32"/>
              </w:rPr>
              <w:t>践行</w:t>
            </w:r>
            <w:proofErr w:type="gramEnd"/>
            <w:r w:rsidRPr="00936743">
              <w:rPr>
                <w:rFonts w:ascii="仿宋_GB2312" w:eastAsia="仿宋_GB2312" w:hint="eastAsia"/>
                <w:sz w:val="24"/>
                <w:szCs w:val="32"/>
              </w:rPr>
              <w:t>社会主义核心价值观，精心打造人文校园，不断提升大学文化</w:t>
            </w:r>
            <w:proofErr w:type="gramStart"/>
            <w:r w:rsidRPr="00936743">
              <w:rPr>
                <w:rFonts w:ascii="仿宋_GB2312" w:eastAsia="仿宋_GB2312" w:hint="eastAsia"/>
                <w:sz w:val="24"/>
                <w:szCs w:val="32"/>
              </w:rPr>
              <w:t>软实力</w:t>
            </w:r>
            <w:proofErr w:type="gramEnd"/>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299"/>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655FEF" w:rsidP="00C1312A">
            <w:pPr>
              <w:jc w:val="center"/>
              <w:rPr>
                <w:rFonts w:ascii="仿宋_GB2312" w:eastAsia="仿宋_GB2312"/>
                <w:sz w:val="24"/>
                <w:szCs w:val="32"/>
              </w:rPr>
            </w:pPr>
            <w:r w:rsidRPr="00936743">
              <w:rPr>
                <w:rFonts w:ascii="仿宋_GB2312" w:eastAsia="仿宋_GB2312" w:hint="eastAsia"/>
                <w:sz w:val="24"/>
                <w:szCs w:val="32"/>
              </w:rPr>
              <w:t>教务处</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加强学风建设，严格考试纪律，不断规范大学生日常行为</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248"/>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各相关单位</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完善学生资助保障体系，做好家庭经济困难学生的关心帮扶工作</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211"/>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各系部院校</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重视学生心理健康教育工作，组织开展丰富多彩的心理健康教育活动</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31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教务处</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加强学生创新创业教育，提高学生就业竞争力</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10月</w:t>
            </w:r>
          </w:p>
        </w:tc>
      </w:tr>
      <w:tr w:rsidR="00F43107" w:rsidRPr="00936743" w:rsidTr="009D7191">
        <w:trPr>
          <w:trHeight w:val="31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各系部院校</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确保2018届毕业生就业率不低于86%</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8月</w:t>
            </w:r>
          </w:p>
        </w:tc>
      </w:tr>
      <w:tr w:rsidR="00F43107" w:rsidRPr="00936743" w:rsidTr="009D7191">
        <w:trPr>
          <w:trHeight w:val="31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各相关单位</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通过不同路径，多点、多面、多渠道创建毕业生就业基地</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120"/>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各系部院校</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积极发挥辅导员作用，为学生成才做好引导</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19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Align w:val="center"/>
          </w:tcPr>
          <w:p w:rsidR="00F43107" w:rsidRPr="00936743" w:rsidRDefault="00F43107" w:rsidP="00C1312A">
            <w:pPr>
              <w:jc w:val="center"/>
              <w:rPr>
                <w:rFonts w:ascii="仿宋_GB2312" w:eastAsia="仿宋_GB2312"/>
                <w:b/>
                <w:sz w:val="24"/>
                <w:szCs w:val="32"/>
              </w:rPr>
            </w:pPr>
            <w:r w:rsidRPr="00936743">
              <w:rPr>
                <w:rFonts w:ascii="仿宋_GB2312" w:eastAsia="仿宋_GB2312" w:hint="eastAsia"/>
                <w:b/>
                <w:sz w:val="24"/>
                <w:szCs w:val="32"/>
              </w:rPr>
              <w:t>工会</w:t>
            </w:r>
          </w:p>
        </w:tc>
        <w:tc>
          <w:tcPr>
            <w:tcW w:w="1985" w:type="dxa"/>
            <w:vAlign w:val="center"/>
          </w:tcPr>
          <w:p w:rsidR="00F43107" w:rsidRPr="00936743" w:rsidRDefault="00F43107" w:rsidP="006622F6">
            <w:pPr>
              <w:jc w:val="center"/>
              <w:rPr>
                <w:rFonts w:ascii="仿宋_GB2312" w:eastAsia="仿宋_GB2312"/>
                <w:sz w:val="24"/>
                <w:szCs w:val="32"/>
              </w:rPr>
            </w:pPr>
            <w:r w:rsidRPr="00936743">
              <w:rPr>
                <w:rFonts w:ascii="仿宋_GB2312" w:eastAsia="仿宋_GB2312" w:hint="eastAsia"/>
                <w:sz w:val="24"/>
                <w:szCs w:val="32"/>
              </w:rPr>
              <w:t>各相关</w:t>
            </w:r>
            <w:r>
              <w:rPr>
                <w:rFonts w:ascii="仿宋_GB2312" w:eastAsia="仿宋_GB2312" w:hint="eastAsia"/>
                <w:sz w:val="24"/>
                <w:szCs w:val="32"/>
              </w:rPr>
              <w:t>单位</w:t>
            </w:r>
          </w:p>
        </w:tc>
        <w:tc>
          <w:tcPr>
            <w:tcW w:w="10348" w:type="dxa"/>
            <w:vAlign w:val="center"/>
          </w:tcPr>
          <w:p w:rsidR="00F43107" w:rsidRPr="00936743" w:rsidRDefault="00F43107" w:rsidP="006622F6">
            <w:pPr>
              <w:jc w:val="center"/>
              <w:rPr>
                <w:rFonts w:ascii="仿宋_GB2312" w:eastAsia="仿宋_GB2312"/>
                <w:sz w:val="24"/>
                <w:szCs w:val="32"/>
              </w:rPr>
            </w:pPr>
            <w:r w:rsidRPr="00936743">
              <w:rPr>
                <w:rFonts w:ascii="仿宋_GB2312" w:eastAsia="仿宋_GB2312" w:hint="eastAsia"/>
                <w:sz w:val="24"/>
                <w:szCs w:val="32"/>
              </w:rPr>
              <w:t>大力推进学院五届九次教职工代表大会提案、意见、建议的落实</w:t>
            </w:r>
          </w:p>
        </w:tc>
        <w:tc>
          <w:tcPr>
            <w:tcW w:w="757" w:type="dxa"/>
            <w:vAlign w:val="center"/>
          </w:tcPr>
          <w:p w:rsidR="00F43107" w:rsidRPr="00936743" w:rsidRDefault="00F43107" w:rsidP="006622F6">
            <w:pPr>
              <w:jc w:val="center"/>
              <w:rPr>
                <w:rFonts w:ascii="仿宋_GB2312" w:eastAsia="仿宋_GB2312"/>
                <w:sz w:val="24"/>
                <w:szCs w:val="32"/>
              </w:rPr>
            </w:pPr>
            <w:r w:rsidRPr="00936743">
              <w:rPr>
                <w:rFonts w:ascii="仿宋_GB2312" w:eastAsia="仿宋_GB2312" w:hint="eastAsia"/>
                <w:sz w:val="24"/>
                <w:szCs w:val="32"/>
              </w:rPr>
              <w:t>10月</w:t>
            </w:r>
          </w:p>
        </w:tc>
      </w:tr>
      <w:tr w:rsidR="00F43107" w:rsidRPr="00936743" w:rsidTr="009D7191">
        <w:trPr>
          <w:trHeight w:val="159"/>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restart"/>
            <w:vAlign w:val="center"/>
          </w:tcPr>
          <w:p w:rsidR="00F43107" w:rsidRPr="00936743" w:rsidRDefault="00F43107" w:rsidP="00C1312A">
            <w:pPr>
              <w:jc w:val="center"/>
              <w:rPr>
                <w:rFonts w:ascii="仿宋_GB2312" w:eastAsia="仿宋_GB2312"/>
                <w:b/>
                <w:sz w:val="24"/>
                <w:szCs w:val="32"/>
              </w:rPr>
            </w:pPr>
            <w:proofErr w:type="gramStart"/>
            <w:r w:rsidRPr="00936743">
              <w:rPr>
                <w:rFonts w:ascii="仿宋_GB2312" w:eastAsia="仿宋_GB2312" w:hint="eastAsia"/>
                <w:b/>
                <w:sz w:val="24"/>
                <w:szCs w:val="32"/>
              </w:rPr>
              <w:t>思政部</w:t>
            </w:r>
            <w:proofErr w:type="gramEnd"/>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教务处</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打造“名师示范思政课”，推进思想政治工作改革创新</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9D7191">
        <w:trPr>
          <w:trHeight w:val="320"/>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宣传部</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组织召开学院思想政治工作会</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6月</w:t>
            </w:r>
          </w:p>
        </w:tc>
      </w:tr>
      <w:tr w:rsidR="00F43107" w:rsidRPr="00936743" w:rsidTr="00F8731D">
        <w:trPr>
          <w:trHeight w:val="10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restart"/>
            <w:vAlign w:val="center"/>
          </w:tcPr>
          <w:p w:rsidR="00F43107" w:rsidRPr="00936743" w:rsidRDefault="00F43107" w:rsidP="00C1312A">
            <w:pPr>
              <w:jc w:val="center"/>
              <w:rPr>
                <w:rFonts w:ascii="仿宋_GB2312" w:eastAsia="仿宋_GB2312"/>
                <w:b/>
                <w:sz w:val="24"/>
                <w:szCs w:val="32"/>
              </w:rPr>
            </w:pPr>
            <w:r>
              <w:rPr>
                <w:rFonts w:ascii="仿宋_GB2312" w:eastAsia="仿宋_GB2312" w:hint="eastAsia"/>
                <w:b/>
                <w:sz w:val="24"/>
                <w:szCs w:val="32"/>
              </w:rPr>
              <w:t>网络中心</w:t>
            </w:r>
          </w:p>
        </w:tc>
        <w:tc>
          <w:tcPr>
            <w:tcW w:w="1985" w:type="dxa"/>
            <w:vAlign w:val="center"/>
          </w:tcPr>
          <w:p w:rsidR="00F43107" w:rsidRPr="00936743" w:rsidRDefault="00F43107" w:rsidP="00C1312A">
            <w:pPr>
              <w:jc w:val="center"/>
              <w:rPr>
                <w:rFonts w:ascii="仿宋_GB2312" w:eastAsia="仿宋_GB2312"/>
                <w:sz w:val="24"/>
                <w:szCs w:val="32"/>
              </w:rPr>
            </w:pPr>
            <w:r>
              <w:rPr>
                <w:rFonts w:ascii="仿宋_GB2312" w:eastAsia="仿宋_GB2312" w:hint="eastAsia"/>
                <w:sz w:val="24"/>
                <w:szCs w:val="32"/>
              </w:rPr>
              <w:t>宣传部</w:t>
            </w:r>
          </w:p>
        </w:tc>
        <w:tc>
          <w:tcPr>
            <w:tcW w:w="10348" w:type="dxa"/>
            <w:vAlign w:val="center"/>
          </w:tcPr>
          <w:p w:rsidR="00F43107" w:rsidRPr="00936743" w:rsidRDefault="00F43107" w:rsidP="00C1312A">
            <w:pPr>
              <w:jc w:val="center"/>
              <w:rPr>
                <w:rFonts w:ascii="仿宋_GB2312" w:eastAsia="仿宋_GB2312"/>
                <w:sz w:val="24"/>
                <w:szCs w:val="32"/>
              </w:rPr>
            </w:pPr>
            <w:r>
              <w:rPr>
                <w:rFonts w:ascii="仿宋_GB2312" w:eastAsia="仿宋_GB2312" w:hint="eastAsia"/>
                <w:sz w:val="24"/>
                <w:szCs w:val="32"/>
              </w:rPr>
              <w:t>加强校园网络文化和新媒体建设与管理，牢牢把握党对意识形态工作的领导权、主动权</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F43107" w:rsidRPr="00936743" w:rsidTr="00F8731D">
        <w:trPr>
          <w:trHeight w:val="19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Default="00F43107" w:rsidP="00C1312A">
            <w:pPr>
              <w:jc w:val="center"/>
              <w:rPr>
                <w:rFonts w:ascii="仿宋_GB2312" w:eastAsia="仿宋_GB2312"/>
                <w:b/>
                <w:sz w:val="24"/>
                <w:szCs w:val="32"/>
              </w:rPr>
            </w:pPr>
          </w:p>
        </w:tc>
        <w:tc>
          <w:tcPr>
            <w:tcW w:w="1985" w:type="dxa"/>
            <w:vAlign w:val="center"/>
          </w:tcPr>
          <w:p w:rsidR="00F43107" w:rsidRPr="00936743" w:rsidRDefault="00F43107" w:rsidP="00604BF7">
            <w:pPr>
              <w:jc w:val="center"/>
              <w:rPr>
                <w:rFonts w:ascii="仿宋_GB2312" w:eastAsia="仿宋_GB2312"/>
                <w:sz w:val="24"/>
                <w:szCs w:val="32"/>
              </w:rPr>
            </w:pPr>
            <w:r w:rsidRPr="00936743">
              <w:rPr>
                <w:rFonts w:ascii="仿宋_GB2312" w:eastAsia="仿宋_GB2312" w:hint="eastAsia"/>
                <w:sz w:val="24"/>
                <w:szCs w:val="32"/>
              </w:rPr>
              <w:t>学生处</w:t>
            </w:r>
          </w:p>
        </w:tc>
        <w:tc>
          <w:tcPr>
            <w:tcW w:w="10348" w:type="dxa"/>
            <w:vAlign w:val="center"/>
          </w:tcPr>
          <w:p w:rsidR="00F43107" w:rsidRPr="00936743" w:rsidRDefault="00F43107" w:rsidP="00604BF7">
            <w:pPr>
              <w:jc w:val="center"/>
              <w:rPr>
                <w:rFonts w:ascii="仿宋_GB2312" w:eastAsia="仿宋_GB2312"/>
                <w:sz w:val="24"/>
                <w:szCs w:val="32"/>
              </w:rPr>
            </w:pPr>
            <w:r w:rsidRPr="00936743">
              <w:rPr>
                <w:rFonts w:ascii="仿宋_GB2312" w:eastAsia="仿宋_GB2312" w:hint="eastAsia"/>
                <w:sz w:val="24"/>
                <w:szCs w:val="32"/>
              </w:rPr>
              <w:t>推进易班发展中心建设</w:t>
            </w:r>
          </w:p>
        </w:tc>
        <w:tc>
          <w:tcPr>
            <w:tcW w:w="757" w:type="dxa"/>
            <w:vAlign w:val="center"/>
          </w:tcPr>
          <w:p w:rsidR="00F43107" w:rsidRPr="00936743" w:rsidRDefault="00F43107" w:rsidP="00C1312A">
            <w:pPr>
              <w:jc w:val="center"/>
              <w:rPr>
                <w:rFonts w:ascii="仿宋_GB2312" w:eastAsia="仿宋_GB2312"/>
                <w:sz w:val="24"/>
                <w:szCs w:val="32"/>
              </w:rPr>
            </w:pPr>
          </w:p>
        </w:tc>
      </w:tr>
      <w:tr w:rsidR="00F43107" w:rsidRPr="00936743" w:rsidTr="00F8731D">
        <w:trPr>
          <w:trHeight w:val="102"/>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1B1E93">
            <w:pPr>
              <w:jc w:val="center"/>
              <w:rPr>
                <w:rFonts w:ascii="仿宋_GB2312" w:eastAsia="仿宋_GB2312"/>
                <w:sz w:val="24"/>
                <w:szCs w:val="32"/>
              </w:rPr>
            </w:pPr>
            <w:r>
              <w:rPr>
                <w:rFonts w:ascii="仿宋_GB2312" w:eastAsia="仿宋_GB2312" w:hint="eastAsia"/>
                <w:sz w:val="24"/>
                <w:szCs w:val="32"/>
              </w:rPr>
              <w:t>国资处</w:t>
            </w:r>
          </w:p>
        </w:tc>
        <w:tc>
          <w:tcPr>
            <w:tcW w:w="10348" w:type="dxa"/>
            <w:vAlign w:val="center"/>
          </w:tcPr>
          <w:p w:rsidR="00F43107" w:rsidRPr="00936743" w:rsidRDefault="00F43107" w:rsidP="001B1E93">
            <w:pPr>
              <w:jc w:val="center"/>
              <w:rPr>
                <w:rFonts w:ascii="仿宋_GB2312" w:eastAsia="仿宋_GB2312"/>
                <w:sz w:val="24"/>
                <w:szCs w:val="32"/>
              </w:rPr>
            </w:pPr>
            <w:r w:rsidRPr="00936743">
              <w:rPr>
                <w:rFonts w:ascii="仿宋_GB2312" w:eastAsia="仿宋_GB2312" w:hint="eastAsia"/>
                <w:sz w:val="24"/>
                <w:szCs w:val="32"/>
              </w:rPr>
              <w:t>加快“智慧校园”建设，促进校园信息化发展，进一步扩大无线网络覆盖范围</w:t>
            </w:r>
          </w:p>
        </w:tc>
        <w:tc>
          <w:tcPr>
            <w:tcW w:w="757" w:type="dxa"/>
            <w:vAlign w:val="center"/>
          </w:tcPr>
          <w:p w:rsidR="00F43107" w:rsidRPr="00936743" w:rsidRDefault="00F43107" w:rsidP="00C1312A">
            <w:pPr>
              <w:jc w:val="center"/>
              <w:rPr>
                <w:rFonts w:ascii="仿宋_GB2312" w:eastAsia="仿宋_GB2312"/>
                <w:sz w:val="24"/>
                <w:szCs w:val="32"/>
              </w:rPr>
            </w:pPr>
            <w:r>
              <w:rPr>
                <w:rFonts w:ascii="仿宋_GB2312" w:eastAsia="仿宋_GB2312" w:hint="eastAsia"/>
                <w:sz w:val="24"/>
                <w:szCs w:val="32"/>
              </w:rPr>
              <w:t>8月</w:t>
            </w:r>
          </w:p>
        </w:tc>
      </w:tr>
      <w:tr w:rsidR="00F43107" w:rsidRPr="00936743" w:rsidTr="00F8731D">
        <w:trPr>
          <w:trHeight w:val="13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1B1E93">
            <w:pPr>
              <w:jc w:val="center"/>
              <w:rPr>
                <w:rFonts w:ascii="仿宋_GB2312" w:eastAsia="仿宋_GB2312"/>
                <w:sz w:val="24"/>
                <w:szCs w:val="32"/>
              </w:rPr>
            </w:pPr>
            <w:r>
              <w:rPr>
                <w:rFonts w:ascii="仿宋_GB2312" w:eastAsia="仿宋_GB2312" w:hint="eastAsia"/>
                <w:sz w:val="24"/>
                <w:szCs w:val="32"/>
              </w:rPr>
              <w:t>国资处、</w:t>
            </w:r>
            <w:r w:rsidRPr="00936743">
              <w:rPr>
                <w:rFonts w:ascii="仿宋_GB2312" w:eastAsia="仿宋_GB2312" w:hint="eastAsia"/>
                <w:sz w:val="24"/>
                <w:szCs w:val="32"/>
              </w:rPr>
              <w:t>党政办</w:t>
            </w:r>
          </w:p>
        </w:tc>
        <w:tc>
          <w:tcPr>
            <w:tcW w:w="10348" w:type="dxa"/>
            <w:vAlign w:val="center"/>
          </w:tcPr>
          <w:p w:rsidR="00F43107" w:rsidRPr="00936743" w:rsidRDefault="00F43107" w:rsidP="001B1E93">
            <w:pPr>
              <w:jc w:val="center"/>
              <w:rPr>
                <w:rFonts w:ascii="仿宋_GB2312" w:eastAsia="仿宋_GB2312"/>
                <w:sz w:val="24"/>
                <w:szCs w:val="32"/>
              </w:rPr>
            </w:pPr>
            <w:r w:rsidRPr="00936743">
              <w:rPr>
                <w:rFonts w:ascii="仿宋_GB2312" w:eastAsia="仿宋_GB2312" w:hint="eastAsia"/>
                <w:sz w:val="24"/>
                <w:szCs w:val="32"/>
              </w:rPr>
              <w:t>建设办公自动化（OA）系统、研究生教育综合管理系统</w:t>
            </w:r>
          </w:p>
        </w:tc>
        <w:tc>
          <w:tcPr>
            <w:tcW w:w="757" w:type="dxa"/>
            <w:vAlign w:val="center"/>
          </w:tcPr>
          <w:p w:rsidR="00F43107" w:rsidRPr="00936743" w:rsidRDefault="00F43107" w:rsidP="00C1312A">
            <w:pPr>
              <w:jc w:val="center"/>
              <w:rPr>
                <w:rFonts w:ascii="仿宋_GB2312" w:eastAsia="仿宋_GB2312"/>
                <w:sz w:val="24"/>
                <w:szCs w:val="32"/>
              </w:rPr>
            </w:pPr>
            <w:r>
              <w:rPr>
                <w:rFonts w:ascii="仿宋_GB2312" w:eastAsia="仿宋_GB2312" w:hint="eastAsia"/>
                <w:sz w:val="24"/>
                <w:szCs w:val="32"/>
              </w:rPr>
              <w:t>8月</w:t>
            </w:r>
          </w:p>
        </w:tc>
      </w:tr>
      <w:tr w:rsidR="00F43107" w:rsidRPr="00936743" w:rsidTr="009D7191">
        <w:trPr>
          <w:trHeight w:val="165"/>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Merge/>
            <w:vAlign w:val="center"/>
          </w:tcPr>
          <w:p w:rsidR="00F43107" w:rsidRPr="00936743" w:rsidRDefault="00F43107" w:rsidP="00C1312A">
            <w:pPr>
              <w:jc w:val="center"/>
              <w:rPr>
                <w:rFonts w:ascii="仿宋_GB2312" w:eastAsia="仿宋_GB2312"/>
                <w:b/>
                <w:sz w:val="24"/>
                <w:szCs w:val="32"/>
              </w:rPr>
            </w:pPr>
          </w:p>
        </w:tc>
        <w:tc>
          <w:tcPr>
            <w:tcW w:w="1985" w:type="dxa"/>
            <w:vAlign w:val="center"/>
          </w:tcPr>
          <w:p w:rsidR="00F43107" w:rsidRPr="00936743" w:rsidRDefault="00F43107" w:rsidP="001B1E93">
            <w:pPr>
              <w:jc w:val="center"/>
              <w:rPr>
                <w:rFonts w:ascii="仿宋_GB2312" w:eastAsia="仿宋_GB2312"/>
                <w:sz w:val="24"/>
                <w:szCs w:val="32"/>
              </w:rPr>
            </w:pPr>
            <w:r>
              <w:rPr>
                <w:rFonts w:ascii="仿宋_GB2312" w:eastAsia="仿宋_GB2312" w:hint="eastAsia"/>
                <w:sz w:val="24"/>
                <w:szCs w:val="32"/>
              </w:rPr>
              <w:t>国资处</w:t>
            </w:r>
          </w:p>
        </w:tc>
        <w:tc>
          <w:tcPr>
            <w:tcW w:w="10348" w:type="dxa"/>
            <w:vAlign w:val="center"/>
          </w:tcPr>
          <w:p w:rsidR="00F43107" w:rsidRPr="00936743" w:rsidRDefault="00F43107" w:rsidP="001B1E93">
            <w:pPr>
              <w:jc w:val="center"/>
              <w:rPr>
                <w:rFonts w:ascii="仿宋_GB2312" w:eastAsia="仿宋_GB2312"/>
                <w:sz w:val="24"/>
                <w:szCs w:val="32"/>
              </w:rPr>
            </w:pPr>
            <w:r w:rsidRPr="00936743">
              <w:rPr>
                <w:rFonts w:ascii="仿宋_GB2312" w:eastAsia="仿宋_GB2312" w:hint="eastAsia"/>
                <w:sz w:val="24"/>
                <w:szCs w:val="32"/>
              </w:rPr>
              <w:t>建设完成校园</w:t>
            </w:r>
            <w:proofErr w:type="gramStart"/>
            <w:r w:rsidRPr="00936743">
              <w:rPr>
                <w:rFonts w:ascii="仿宋_GB2312" w:eastAsia="仿宋_GB2312" w:hint="eastAsia"/>
                <w:sz w:val="24"/>
                <w:szCs w:val="32"/>
              </w:rPr>
              <w:t>一</w:t>
            </w:r>
            <w:proofErr w:type="gramEnd"/>
            <w:r w:rsidRPr="00936743">
              <w:rPr>
                <w:rFonts w:ascii="仿宋_GB2312" w:eastAsia="仿宋_GB2312" w:hint="eastAsia"/>
                <w:sz w:val="24"/>
                <w:szCs w:val="32"/>
              </w:rPr>
              <w:t>卡通项目</w:t>
            </w:r>
          </w:p>
        </w:tc>
        <w:tc>
          <w:tcPr>
            <w:tcW w:w="757" w:type="dxa"/>
            <w:vAlign w:val="center"/>
          </w:tcPr>
          <w:p w:rsidR="00F43107" w:rsidRPr="00936743" w:rsidRDefault="00F43107" w:rsidP="00C1312A">
            <w:pPr>
              <w:jc w:val="center"/>
              <w:rPr>
                <w:rFonts w:ascii="仿宋_GB2312" w:eastAsia="仿宋_GB2312"/>
                <w:sz w:val="24"/>
                <w:szCs w:val="32"/>
              </w:rPr>
            </w:pPr>
            <w:r>
              <w:rPr>
                <w:rFonts w:ascii="仿宋_GB2312" w:eastAsia="仿宋_GB2312" w:hint="eastAsia"/>
                <w:sz w:val="24"/>
                <w:szCs w:val="32"/>
              </w:rPr>
              <w:t>8月</w:t>
            </w:r>
          </w:p>
        </w:tc>
      </w:tr>
      <w:tr w:rsidR="00F43107" w:rsidRPr="00936743" w:rsidTr="009D7191">
        <w:trPr>
          <w:trHeight w:val="730"/>
        </w:trPr>
        <w:tc>
          <w:tcPr>
            <w:tcW w:w="1276" w:type="dxa"/>
            <w:vMerge/>
            <w:vAlign w:val="center"/>
          </w:tcPr>
          <w:p w:rsidR="00F43107" w:rsidRPr="00936743" w:rsidRDefault="00F43107" w:rsidP="00C1312A">
            <w:pPr>
              <w:jc w:val="center"/>
              <w:rPr>
                <w:rFonts w:ascii="仿宋_GB2312" w:eastAsia="仿宋_GB2312"/>
                <w:sz w:val="24"/>
                <w:szCs w:val="32"/>
              </w:rPr>
            </w:pPr>
          </w:p>
        </w:tc>
        <w:tc>
          <w:tcPr>
            <w:tcW w:w="1559" w:type="dxa"/>
            <w:vAlign w:val="center"/>
          </w:tcPr>
          <w:p w:rsidR="00F43107" w:rsidRPr="00936743" w:rsidRDefault="00F43107" w:rsidP="00C1312A">
            <w:pPr>
              <w:jc w:val="center"/>
              <w:rPr>
                <w:rFonts w:ascii="仿宋_GB2312" w:eastAsia="仿宋_GB2312"/>
                <w:b/>
                <w:sz w:val="24"/>
                <w:szCs w:val="32"/>
              </w:rPr>
            </w:pPr>
            <w:proofErr w:type="gramStart"/>
            <w:r w:rsidRPr="00936743">
              <w:rPr>
                <w:rFonts w:ascii="仿宋_GB2312" w:eastAsia="仿宋_GB2312" w:hint="eastAsia"/>
                <w:b/>
                <w:sz w:val="24"/>
                <w:szCs w:val="32"/>
              </w:rPr>
              <w:t>沣</w:t>
            </w:r>
            <w:proofErr w:type="gramEnd"/>
            <w:r w:rsidRPr="00936743">
              <w:rPr>
                <w:rFonts w:ascii="仿宋_GB2312" w:eastAsia="仿宋_GB2312" w:hint="eastAsia"/>
                <w:b/>
                <w:sz w:val="24"/>
                <w:szCs w:val="32"/>
              </w:rPr>
              <w:t>峪校区</w:t>
            </w:r>
          </w:p>
        </w:tc>
        <w:tc>
          <w:tcPr>
            <w:tcW w:w="1985"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后勤处、基建处、鄠</w:t>
            </w:r>
            <w:proofErr w:type="gramStart"/>
            <w:r w:rsidRPr="00936743">
              <w:rPr>
                <w:rFonts w:ascii="仿宋_GB2312" w:eastAsia="仿宋_GB2312" w:hint="eastAsia"/>
                <w:sz w:val="24"/>
                <w:szCs w:val="32"/>
              </w:rPr>
              <w:t>邑</w:t>
            </w:r>
            <w:proofErr w:type="gramEnd"/>
            <w:r w:rsidRPr="00936743">
              <w:rPr>
                <w:rFonts w:ascii="仿宋_GB2312" w:eastAsia="仿宋_GB2312" w:hint="eastAsia"/>
                <w:sz w:val="24"/>
                <w:szCs w:val="32"/>
              </w:rPr>
              <w:t>建设指挥部办公室</w:t>
            </w:r>
          </w:p>
        </w:tc>
        <w:tc>
          <w:tcPr>
            <w:tcW w:w="10348"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进一步改善</w:t>
            </w:r>
            <w:proofErr w:type="gramStart"/>
            <w:r w:rsidRPr="00936743">
              <w:rPr>
                <w:rFonts w:ascii="仿宋_GB2312" w:eastAsia="仿宋_GB2312" w:hint="eastAsia"/>
                <w:sz w:val="24"/>
                <w:szCs w:val="32"/>
              </w:rPr>
              <w:t>沣</w:t>
            </w:r>
            <w:proofErr w:type="gramEnd"/>
            <w:r w:rsidRPr="00936743">
              <w:rPr>
                <w:rFonts w:ascii="仿宋_GB2312" w:eastAsia="仿宋_GB2312" w:hint="eastAsia"/>
                <w:sz w:val="24"/>
                <w:szCs w:val="32"/>
              </w:rPr>
              <w:t>峪校区办学条件，优化办学环境</w:t>
            </w:r>
          </w:p>
        </w:tc>
        <w:tc>
          <w:tcPr>
            <w:tcW w:w="757" w:type="dxa"/>
            <w:vAlign w:val="center"/>
          </w:tcPr>
          <w:p w:rsidR="00F43107" w:rsidRPr="00936743" w:rsidRDefault="00F43107"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restart"/>
            <w:vAlign w:val="center"/>
          </w:tcPr>
          <w:p w:rsidR="00D360AB" w:rsidRPr="00936743" w:rsidRDefault="00D360AB" w:rsidP="00341AE1">
            <w:pPr>
              <w:jc w:val="center"/>
              <w:rPr>
                <w:rFonts w:ascii="仿宋_GB2312" w:eastAsia="仿宋_GB2312"/>
                <w:sz w:val="24"/>
                <w:szCs w:val="32"/>
              </w:rPr>
            </w:pPr>
            <w:r w:rsidRPr="00936743">
              <w:rPr>
                <w:rFonts w:ascii="仿宋_GB2312" w:eastAsia="仿宋_GB2312" w:hint="eastAsia"/>
                <w:sz w:val="24"/>
                <w:szCs w:val="32"/>
              </w:rPr>
              <w:t>文立新</w:t>
            </w: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财务处</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纪监审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完善预算体系，探索预算绩效评估制度，提高专项资金使用效益</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3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国资处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加强资金筹措，盘活学院资产，确保资金保障工作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31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纪监审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实现预算和支出的公开化、透明化</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300"/>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ind w:firstLineChars="150" w:firstLine="360"/>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加强年报审计、工程审计、经济责任审计、财务预算审计工作，落实审计整改工作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6月</w:t>
            </w:r>
          </w:p>
        </w:tc>
      </w:tr>
      <w:tr w:rsidR="00D360AB" w:rsidRPr="00936743" w:rsidTr="009D7191">
        <w:trPr>
          <w:trHeight w:val="15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保卫处</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后勤处</w:t>
            </w:r>
            <w:r>
              <w:rPr>
                <w:rFonts w:ascii="仿宋_GB2312" w:eastAsia="仿宋_GB2312" w:hint="eastAsia"/>
                <w:sz w:val="24"/>
                <w:szCs w:val="32"/>
              </w:rPr>
              <w:t>、各相关单位</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以建设“平安校园”考核标准为导向，做好校园安全治理，建设“美丽校园”</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7D6B00">
        <w:trPr>
          <w:trHeight w:val="104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E64024" w:rsidRDefault="00D360AB" w:rsidP="00C1312A">
            <w:pPr>
              <w:jc w:val="center"/>
              <w:rPr>
                <w:rFonts w:ascii="仿宋_GB2312" w:eastAsia="仿宋_GB2312"/>
                <w:sz w:val="24"/>
                <w:szCs w:val="32"/>
              </w:rPr>
            </w:pPr>
            <w:r w:rsidRPr="00936743">
              <w:rPr>
                <w:rFonts w:ascii="仿宋_GB2312" w:eastAsia="仿宋_GB2312" w:hint="eastAsia"/>
                <w:sz w:val="24"/>
                <w:szCs w:val="32"/>
              </w:rPr>
              <w:t>党政办、</w:t>
            </w:r>
          </w:p>
          <w:p w:rsidR="00E64024" w:rsidRDefault="00D360AB" w:rsidP="00C1312A">
            <w:pPr>
              <w:jc w:val="center"/>
              <w:rPr>
                <w:rFonts w:ascii="仿宋_GB2312" w:eastAsia="仿宋_GB2312"/>
                <w:sz w:val="24"/>
                <w:szCs w:val="32"/>
              </w:rPr>
            </w:pPr>
            <w:r w:rsidRPr="00936743">
              <w:rPr>
                <w:rFonts w:ascii="仿宋_GB2312" w:eastAsia="仿宋_GB2312" w:hint="eastAsia"/>
                <w:sz w:val="24"/>
                <w:szCs w:val="32"/>
              </w:rPr>
              <w:t>宣传部、</w:t>
            </w:r>
          </w:p>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团委</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加强校园公共安全教育和防范工作，完善突发事件应急预案和重大活动专项预案</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7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不断加强安全工作体制机制、安全保障能力、安全管理队伍的建设</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192"/>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Ansi="楷体" w:hint="eastAsia"/>
                <w:b/>
                <w:sz w:val="24"/>
                <w:szCs w:val="32"/>
              </w:rPr>
              <w:t>离退休办公室</w:t>
            </w: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工会</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全面贯彻中央《关于进一步加强和改进离退休工作的意见》，认真做好离退休工作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32"/>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hAnsi="楷体"/>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进一步完善离退休干部帮扶救助机制</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58"/>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7D6B00" w:rsidRDefault="00D360AB" w:rsidP="00C1312A">
            <w:pPr>
              <w:jc w:val="center"/>
              <w:rPr>
                <w:rFonts w:ascii="仿宋_GB2312" w:eastAsia="仿宋_GB2312" w:hint="eastAsia"/>
                <w:sz w:val="24"/>
                <w:szCs w:val="32"/>
              </w:rPr>
            </w:pPr>
            <w:r w:rsidRPr="00936743">
              <w:rPr>
                <w:rFonts w:ascii="仿宋_GB2312" w:eastAsia="仿宋_GB2312" w:hint="eastAsia"/>
                <w:sz w:val="24"/>
                <w:szCs w:val="32"/>
              </w:rPr>
              <w:t>党政办、</w:t>
            </w:r>
          </w:p>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工会</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认真落实离退休干部政治生活待遇，充分发挥老同志的重要作用</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F43107">
        <w:trPr>
          <w:trHeight w:val="66"/>
        </w:trPr>
        <w:tc>
          <w:tcPr>
            <w:tcW w:w="1276" w:type="dxa"/>
            <w:vMerge w:val="restart"/>
            <w:vAlign w:val="center"/>
          </w:tcPr>
          <w:p w:rsidR="00D360AB" w:rsidRPr="00936743" w:rsidRDefault="00D360AB" w:rsidP="00F43107">
            <w:pPr>
              <w:jc w:val="center"/>
              <w:rPr>
                <w:rFonts w:ascii="仿宋_GB2312" w:eastAsia="仿宋_GB2312"/>
                <w:sz w:val="24"/>
                <w:szCs w:val="32"/>
              </w:rPr>
            </w:pPr>
            <w:r w:rsidRPr="00936743">
              <w:rPr>
                <w:rFonts w:ascii="仿宋_GB2312" w:eastAsia="仿宋_GB2312" w:hint="eastAsia"/>
                <w:sz w:val="24"/>
                <w:szCs w:val="32"/>
              </w:rPr>
              <w:lastRenderedPageBreak/>
              <w:t>陈彦</w:t>
            </w:r>
          </w:p>
        </w:tc>
        <w:tc>
          <w:tcPr>
            <w:tcW w:w="1559" w:type="dxa"/>
            <w:vMerge w:val="restart"/>
            <w:vAlign w:val="center"/>
          </w:tcPr>
          <w:p w:rsidR="00D360AB" w:rsidRPr="00936743" w:rsidRDefault="00D360AB" w:rsidP="00C1312A">
            <w:pPr>
              <w:jc w:val="center"/>
              <w:rPr>
                <w:rFonts w:ascii="仿宋_GB2312" w:eastAsia="仿宋_GB2312"/>
                <w:b/>
                <w:sz w:val="24"/>
                <w:szCs w:val="32"/>
              </w:rPr>
            </w:pPr>
            <w:r>
              <w:rPr>
                <w:rFonts w:ascii="仿宋_GB2312" w:eastAsia="仿宋_GB2312" w:hint="eastAsia"/>
                <w:b/>
                <w:sz w:val="24"/>
                <w:szCs w:val="32"/>
              </w:rPr>
              <w:t>教务处</w:t>
            </w: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建立健全教学保障、评估制度，全方位提升本科教学质量</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64706D">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加强校本教材建设，提升教材建设质量，完成校本教材的验收和出版工作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64706D">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871CF1">
            <w:pPr>
              <w:jc w:val="center"/>
              <w:rPr>
                <w:rFonts w:ascii="仿宋_GB2312" w:eastAsia="仿宋_GB2312"/>
                <w:sz w:val="24"/>
                <w:szCs w:val="32"/>
              </w:rPr>
            </w:pPr>
            <w:r w:rsidRPr="00936743">
              <w:rPr>
                <w:rFonts w:ascii="仿宋_GB2312" w:eastAsia="仿宋_GB2312" w:hint="eastAsia"/>
                <w:sz w:val="24"/>
                <w:szCs w:val="32"/>
              </w:rPr>
              <w:t>组织举办2018年教学质量月活动、质量工程建设研讨会、</w:t>
            </w:r>
            <w:proofErr w:type="gramStart"/>
            <w:r w:rsidRPr="00936743">
              <w:rPr>
                <w:rFonts w:ascii="仿宋_GB2312" w:eastAsia="仿宋_GB2312" w:hint="eastAsia"/>
                <w:sz w:val="24"/>
                <w:szCs w:val="32"/>
              </w:rPr>
              <w:t>微课比赛</w:t>
            </w:r>
            <w:proofErr w:type="gramEnd"/>
            <w:r w:rsidRPr="00936743">
              <w:rPr>
                <w:rFonts w:ascii="仿宋_GB2312" w:eastAsia="仿宋_GB2312" w:hint="eastAsia"/>
                <w:sz w:val="24"/>
                <w:szCs w:val="32"/>
              </w:rPr>
              <w:t>和教师基本功大赛等系列活动</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64706D">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认真做好教育部本科教学质量审核评估和教育厅师范类专业引导性评估的整改工作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10月</w:t>
            </w:r>
          </w:p>
        </w:tc>
      </w:tr>
      <w:tr w:rsidR="00E27694" w:rsidRPr="00936743" w:rsidTr="009D7191">
        <w:trPr>
          <w:trHeight w:val="66"/>
        </w:trPr>
        <w:tc>
          <w:tcPr>
            <w:tcW w:w="1276" w:type="dxa"/>
            <w:vMerge/>
            <w:vAlign w:val="center"/>
          </w:tcPr>
          <w:p w:rsidR="00E27694" w:rsidRPr="00936743" w:rsidRDefault="00E27694" w:rsidP="0064706D">
            <w:pPr>
              <w:jc w:val="center"/>
              <w:rPr>
                <w:rFonts w:ascii="仿宋_GB2312" w:eastAsia="仿宋_GB2312"/>
                <w:sz w:val="24"/>
                <w:szCs w:val="32"/>
              </w:rPr>
            </w:pPr>
          </w:p>
        </w:tc>
        <w:tc>
          <w:tcPr>
            <w:tcW w:w="1559" w:type="dxa"/>
            <w:vMerge/>
            <w:vAlign w:val="center"/>
          </w:tcPr>
          <w:p w:rsidR="00E27694" w:rsidRPr="00936743" w:rsidRDefault="00E27694" w:rsidP="00C1312A">
            <w:pPr>
              <w:jc w:val="center"/>
              <w:rPr>
                <w:rFonts w:ascii="仿宋_GB2312" w:eastAsia="仿宋_GB2312"/>
                <w:b/>
                <w:sz w:val="24"/>
                <w:szCs w:val="32"/>
              </w:rPr>
            </w:pPr>
          </w:p>
        </w:tc>
        <w:tc>
          <w:tcPr>
            <w:tcW w:w="1985" w:type="dxa"/>
            <w:vAlign w:val="center"/>
          </w:tcPr>
          <w:p w:rsidR="00E27694" w:rsidRPr="00936743" w:rsidRDefault="00E27694" w:rsidP="00E27694">
            <w:pPr>
              <w:jc w:val="center"/>
              <w:rPr>
                <w:rFonts w:ascii="仿宋_GB2312" w:eastAsia="仿宋_GB2312"/>
                <w:sz w:val="24"/>
                <w:szCs w:val="32"/>
              </w:rPr>
            </w:pPr>
            <w:r>
              <w:rPr>
                <w:rFonts w:ascii="仿宋_GB2312" w:eastAsia="仿宋_GB2312" w:hint="eastAsia"/>
                <w:sz w:val="24"/>
                <w:szCs w:val="32"/>
              </w:rPr>
              <w:t>学工部、各系部</w:t>
            </w:r>
          </w:p>
        </w:tc>
        <w:tc>
          <w:tcPr>
            <w:tcW w:w="10348" w:type="dxa"/>
            <w:vAlign w:val="center"/>
          </w:tcPr>
          <w:p w:rsidR="00E27694" w:rsidRPr="00936743" w:rsidRDefault="00E27694" w:rsidP="00825845">
            <w:pPr>
              <w:jc w:val="center"/>
              <w:rPr>
                <w:rFonts w:ascii="仿宋_GB2312" w:eastAsia="仿宋_GB2312"/>
                <w:sz w:val="24"/>
                <w:szCs w:val="32"/>
              </w:rPr>
            </w:pPr>
            <w:r w:rsidRPr="00936743">
              <w:rPr>
                <w:rFonts w:ascii="仿宋_GB2312" w:eastAsia="仿宋_GB2312" w:hint="eastAsia"/>
                <w:sz w:val="24"/>
                <w:szCs w:val="32"/>
              </w:rPr>
              <w:t>制定大学生创新创业教育规划和实施方案，落实创新创业教育工作</w:t>
            </w:r>
          </w:p>
        </w:tc>
        <w:tc>
          <w:tcPr>
            <w:tcW w:w="757" w:type="dxa"/>
            <w:vAlign w:val="center"/>
          </w:tcPr>
          <w:p w:rsidR="00E27694" w:rsidRPr="00936743" w:rsidRDefault="00E27694" w:rsidP="00825845">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64706D">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研究生部、科研处、各系部院校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积极做好“一流专业”的建设工作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64706D">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招生办公室</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宣传部</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强化招生考</w:t>
            </w:r>
            <w:proofErr w:type="gramStart"/>
            <w:r w:rsidRPr="00936743">
              <w:rPr>
                <w:rFonts w:ascii="仿宋_GB2312" w:eastAsia="仿宋_GB2312" w:hint="eastAsia"/>
                <w:sz w:val="24"/>
                <w:szCs w:val="32"/>
              </w:rPr>
              <w:t>务</w:t>
            </w:r>
            <w:proofErr w:type="gramEnd"/>
            <w:r w:rsidRPr="00936743">
              <w:rPr>
                <w:rFonts w:ascii="仿宋_GB2312" w:eastAsia="仿宋_GB2312" w:hint="eastAsia"/>
                <w:sz w:val="24"/>
                <w:szCs w:val="32"/>
              </w:rPr>
              <w:t>管理，进一步加大学院招生宣传工作力度，提高社会影响</w:t>
            </w:r>
            <w:proofErr w:type="gramStart"/>
            <w:r w:rsidRPr="00936743">
              <w:rPr>
                <w:rFonts w:ascii="仿宋_GB2312" w:eastAsia="仿宋_GB2312" w:hint="eastAsia"/>
                <w:sz w:val="24"/>
                <w:szCs w:val="32"/>
              </w:rPr>
              <w:t>力积极</w:t>
            </w:r>
            <w:proofErr w:type="gramEnd"/>
            <w:r w:rsidRPr="00936743">
              <w:rPr>
                <w:rFonts w:ascii="仿宋_GB2312" w:eastAsia="仿宋_GB2312" w:hint="eastAsia"/>
                <w:sz w:val="24"/>
                <w:szCs w:val="32"/>
              </w:rPr>
              <w:t>承办好省级、校级专业统考、体育总局相关的专业考试工作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纪监审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细化各项招生工作措施，严肃考风考纪，深化招生工作“阳光工程”</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6月</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竞训处</w:t>
            </w:r>
          </w:p>
        </w:tc>
        <w:tc>
          <w:tcPr>
            <w:tcW w:w="1985" w:type="dxa"/>
            <w:vAlign w:val="center"/>
          </w:tcPr>
          <w:p w:rsidR="00D360AB" w:rsidRPr="00936743" w:rsidRDefault="00D360AB" w:rsidP="00C1312A">
            <w:pPr>
              <w:jc w:val="center"/>
              <w:rPr>
                <w:rFonts w:ascii="仿宋_GB2312" w:eastAsia="仿宋_GB2312"/>
                <w:sz w:val="24"/>
                <w:szCs w:val="32"/>
              </w:rPr>
            </w:pPr>
            <w:proofErr w:type="gramStart"/>
            <w:r w:rsidRPr="00936743">
              <w:rPr>
                <w:rFonts w:ascii="仿宋_GB2312" w:eastAsia="仿宋_GB2312" w:hint="eastAsia"/>
                <w:sz w:val="24"/>
                <w:szCs w:val="32"/>
              </w:rPr>
              <w:t>竞校</w:t>
            </w:r>
            <w:proofErr w:type="gramEnd"/>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积极扶持学院优势项目，多</w:t>
            </w:r>
            <w:proofErr w:type="gramStart"/>
            <w:r w:rsidRPr="00936743">
              <w:rPr>
                <w:rFonts w:ascii="仿宋_GB2312" w:eastAsia="仿宋_GB2312" w:hint="eastAsia"/>
                <w:sz w:val="24"/>
                <w:szCs w:val="32"/>
              </w:rPr>
              <w:t>措</w:t>
            </w:r>
            <w:proofErr w:type="gramEnd"/>
            <w:r w:rsidRPr="00936743">
              <w:rPr>
                <w:rFonts w:ascii="仿宋_GB2312" w:eastAsia="仿宋_GB2312" w:hint="eastAsia"/>
                <w:sz w:val="24"/>
                <w:szCs w:val="32"/>
              </w:rPr>
              <w:t>并举提升运动成绩，创新大学生竞赛训练管理体制</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财务处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重点保障我院特色和优势项目的发展，加大重点参赛项目的经费投入</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proofErr w:type="gramStart"/>
            <w:r w:rsidRPr="00936743">
              <w:rPr>
                <w:rFonts w:ascii="仿宋_GB2312" w:eastAsia="仿宋_GB2312" w:hint="eastAsia"/>
                <w:sz w:val="24"/>
                <w:szCs w:val="32"/>
              </w:rPr>
              <w:t>竞校</w:t>
            </w:r>
            <w:proofErr w:type="gramEnd"/>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积极承办上级部门主办的各级比赛，组织好院内各项目竞赛活动</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181"/>
        </w:trPr>
        <w:tc>
          <w:tcPr>
            <w:tcW w:w="1276" w:type="dxa"/>
            <w:vMerge w:val="restart"/>
            <w:vAlign w:val="center"/>
          </w:tcPr>
          <w:p w:rsidR="00D360AB" w:rsidRPr="00936743" w:rsidRDefault="00D360AB" w:rsidP="0064706D">
            <w:pPr>
              <w:jc w:val="center"/>
              <w:rPr>
                <w:rFonts w:ascii="仿宋_GB2312" w:eastAsia="仿宋_GB2312"/>
                <w:sz w:val="24"/>
                <w:szCs w:val="32"/>
              </w:rPr>
            </w:pPr>
            <w:r w:rsidRPr="00936743">
              <w:rPr>
                <w:rFonts w:ascii="仿宋_GB2312" w:eastAsia="仿宋_GB2312" w:hint="eastAsia"/>
                <w:sz w:val="24"/>
                <w:szCs w:val="32"/>
              </w:rPr>
              <w:t>刘新民</w:t>
            </w: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研究生部</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科研处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健全组织管理机构与完善工作机制，加强对学科建设工作的组织领导</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582"/>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教务处、各系部院校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健全学科制度，扎实推进“双一流”和“四个一流”建设工作，促进教学、科研、训练融合发展，强化办学特色，推动内涵发展</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73"/>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科研处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积极申报体育学博士学位授权单位</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68"/>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继续加强与推进学科团队建设，进一步明确学科带头人及学科团队的责、权</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D360AB" w:rsidRPr="00936743" w:rsidTr="009D7191">
        <w:trPr>
          <w:trHeight w:val="29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深化研究生教育改革，规范导师管理促进学科建设</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D360AB" w:rsidRPr="00936743" w:rsidTr="009D7191">
        <w:trPr>
          <w:trHeight w:val="250"/>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党政办</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落实推进我院“体育学研究生联合培养工作站”工作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10月</w:t>
            </w:r>
          </w:p>
        </w:tc>
      </w:tr>
      <w:tr w:rsidR="00D360AB" w:rsidRPr="00936743" w:rsidTr="009D7191">
        <w:trPr>
          <w:trHeight w:val="320"/>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教务处、学工部、团委</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进一步加强研究生的创新创业实践能力的培养</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D360AB" w:rsidRPr="00936743" w:rsidTr="00163D32">
        <w:trPr>
          <w:trHeight w:val="150"/>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国资处</w:t>
            </w:r>
          </w:p>
        </w:tc>
        <w:tc>
          <w:tcPr>
            <w:tcW w:w="1985" w:type="dxa"/>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完善修订国有资产管理工作的规章制度，明确职责，依法依规开展工作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8月</w:t>
            </w:r>
          </w:p>
        </w:tc>
      </w:tr>
      <w:tr w:rsidR="00D360AB" w:rsidRPr="00936743" w:rsidTr="009D7191">
        <w:trPr>
          <w:trHeight w:val="102"/>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D360AB">
            <w:pPr>
              <w:jc w:val="center"/>
              <w:rPr>
                <w:rFonts w:ascii="仿宋_GB2312" w:eastAsia="仿宋_GB2312"/>
                <w:sz w:val="24"/>
                <w:szCs w:val="32"/>
              </w:rPr>
            </w:pPr>
            <w:r>
              <w:rPr>
                <w:rFonts w:ascii="仿宋_GB2312" w:eastAsia="仿宋_GB2312" w:hint="eastAsia"/>
                <w:sz w:val="24"/>
                <w:szCs w:val="32"/>
              </w:rPr>
              <w:t>财务处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制定项目库建设管理办法、专项资金管理办法、建立项目库</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全年</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各相关单位</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健全固定资产信息化建设，为校园房产和实验室管理提供支持保障和决策依据</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0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纪监审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进一步加大学校国有资产监管力度，确保完成国有资产年度增值保值目标</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4"/>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学工部</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清理违规用房，不断挖潜学生公寓用房数量，逐步改善学生住宿条件</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6月</w:t>
            </w:r>
          </w:p>
        </w:tc>
      </w:tr>
      <w:tr w:rsidR="00D360AB" w:rsidRPr="00936743" w:rsidTr="009D7191">
        <w:trPr>
          <w:trHeight w:val="268"/>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基建处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积极推进黄雁村“青年公寓项目”报建工作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8月</w:t>
            </w:r>
          </w:p>
        </w:tc>
      </w:tr>
      <w:tr w:rsidR="00D360AB" w:rsidRPr="00936743" w:rsidTr="009D7191">
        <w:trPr>
          <w:trHeight w:val="277"/>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图书馆</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学生处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统筹推进红色体育博物馆等公共文化设施建设，充分发挥图书馆育人功能</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2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学报编辑部</w:t>
            </w: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各相关单位</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坚持学院编辑出版正确的政治方向和学术评价导向，充分发挥评审专家的作用</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64"/>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进一步抓好学术论文质量，扩大学报的社会影响力</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8"/>
        </w:trPr>
        <w:tc>
          <w:tcPr>
            <w:tcW w:w="1276" w:type="dxa"/>
            <w:vMerge w:val="restart"/>
            <w:vAlign w:val="center"/>
          </w:tcPr>
          <w:p w:rsidR="00D360AB" w:rsidRPr="00936743" w:rsidRDefault="00D360AB" w:rsidP="009D7191">
            <w:pPr>
              <w:jc w:val="center"/>
              <w:rPr>
                <w:rFonts w:ascii="仿宋_GB2312" w:eastAsia="仿宋_GB2312"/>
                <w:sz w:val="24"/>
                <w:szCs w:val="32"/>
              </w:rPr>
            </w:pPr>
            <w:r w:rsidRPr="00936743">
              <w:rPr>
                <w:rFonts w:ascii="仿宋_GB2312" w:eastAsia="仿宋_GB2312" w:hint="eastAsia"/>
                <w:sz w:val="24"/>
                <w:szCs w:val="32"/>
              </w:rPr>
              <w:t>赵军</w:t>
            </w: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纪监审</w:t>
            </w: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各相关单位</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持续正风</w:t>
            </w:r>
            <w:proofErr w:type="gramStart"/>
            <w:r w:rsidRPr="00936743">
              <w:rPr>
                <w:rFonts w:ascii="仿宋_GB2312" w:eastAsia="仿宋_GB2312" w:hint="eastAsia"/>
                <w:sz w:val="24"/>
                <w:szCs w:val="32"/>
              </w:rPr>
              <w:t>肃</w:t>
            </w:r>
            <w:proofErr w:type="gramEnd"/>
            <w:r w:rsidRPr="00936743">
              <w:rPr>
                <w:rFonts w:ascii="仿宋_GB2312" w:eastAsia="仿宋_GB2312" w:hint="eastAsia"/>
                <w:sz w:val="24"/>
                <w:szCs w:val="32"/>
              </w:rPr>
              <w:t>纪，推动全面从严治党向纵深发展</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坚持廉政谈话制度，加强干部日常监督的针对性实效性</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81"/>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坚持党风廉政建设量化考核点评</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2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组织部</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加强自身建设,打造忠诚干净担当的纪检队伍</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30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组织部、人事处</w:t>
            </w:r>
          </w:p>
        </w:tc>
        <w:tc>
          <w:tcPr>
            <w:tcW w:w="10348" w:type="dxa"/>
            <w:vAlign w:val="center"/>
          </w:tcPr>
          <w:p w:rsidR="00D360AB" w:rsidRPr="00936743" w:rsidRDefault="00D360AB" w:rsidP="00574071">
            <w:pPr>
              <w:jc w:val="center"/>
              <w:rPr>
                <w:rFonts w:ascii="仿宋_GB2312" w:eastAsia="仿宋_GB2312"/>
                <w:sz w:val="24"/>
                <w:szCs w:val="32"/>
              </w:rPr>
            </w:pPr>
            <w:r w:rsidRPr="00936743">
              <w:rPr>
                <w:rFonts w:ascii="仿宋_GB2312" w:eastAsia="仿宋_GB2312" w:hAnsi="楷体" w:hint="eastAsia"/>
                <w:sz w:val="24"/>
                <w:szCs w:val="32"/>
                <w:shd w:val="clear" w:color="auto" w:fill="FFFFFF"/>
              </w:rPr>
              <w:t>严格规范干部管理制度，逐渐转变“三风”</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10月</w:t>
            </w:r>
          </w:p>
        </w:tc>
      </w:tr>
      <w:tr w:rsidR="00D360AB" w:rsidRPr="00936743" w:rsidTr="009D7191">
        <w:trPr>
          <w:trHeight w:val="9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足球学院</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教务处、招生办</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拓宽培养路径，搭建足球人才合作培养平台</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199"/>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教务处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以陕西省校园足球为重点，多渠道开展足球实践实训活动、校园足球师资培训等工作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120"/>
        </w:trPr>
        <w:tc>
          <w:tcPr>
            <w:tcW w:w="1276" w:type="dxa"/>
            <w:vMerge w:val="restart"/>
            <w:vAlign w:val="center"/>
          </w:tcPr>
          <w:p w:rsidR="00D360AB" w:rsidRPr="00936743" w:rsidRDefault="00D360AB" w:rsidP="0064706D">
            <w:pPr>
              <w:jc w:val="center"/>
              <w:rPr>
                <w:rFonts w:ascii="仿宋_GB2312" w:eastAsia="仿宋_GB2312"/>
                <w:sz w:val="24"/>
                <w:szCs w:val="32"/>
              </w:rPr>
            </w:pPr>
            <w:r w:rsidRPr="00936743">
              <w:rPr>
                <w:rFonts w:ascii="仿宋_GB2312" w:eastAsia="仿宋_GB2312" w:hint="eastAsia"/>
                <w:sz w:val="24"/>
                <w:szCs w:val="32"/>
              </w:rPr>
              <w:t>李富生</w:t>
            </w:r>
          </w:p>
        </w:tc>
        <w:tc>
          <w:tcPr>
            <w:tcW w:w="1559" w:type="dxa"/>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鄠</w:t>
            </w:r>
            <w:proofErr w:type="gramStart"/>
            <w:r w:rsidRPr="00936743">
              <w:rPr>
                <w:rFonts w:ascii="仿宋_GB2312" w:eastAsia="仿宋_GB2312" w:hint="eastAsia"/>
                <w:b/>
                <w:sz w:val="24"/>
                <w:szCs w:val="32"/>
              </w:rPr>
              <w:t>邑</w:t>
            </w:r>
            <w:proofErr w:type="gramEnd"/>
            <w:r w:rsidRPr="00936743">
              <w:rPr>
                <w:rFonts w:ascii="仿宋_GB2312" w:eastAsia="仿宋_GB2312" w:hint="eastAsia"/>
                <w:b/>
                <w:sz w:val="24"/>
                <w:szCs w:val="32"/>
              </w:rPr>
              <w:t>建设指挥部办公室</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基建处、财务处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加快鄠</w:t>
            </w:r>
            <w:proofErr w:type="gramStart"/>
            <w:r w:rsidRPr="00936743">
              <w:rPr>
                <w:rFonts w:ascii="仿宋_GB2312" w:eastAsia="仿宋_GB2312" w:hint="eastAsia"/>
                <w:sz w:val="24"/>
                <w:szCs w:val="32"/>
              </w:rPr>
              <w:t>邑</w:t>
            </w:r>
            <w:proofErr w:type="gramEnd"/>
            <w:r w:rsidRPr="00936743">
              <w:rPr>
                <w:rFonts w:ascii="仿宋_GB2312" w:eastAsia="仿宋_GB2312" w:hint="eastAsia"/>
                <w:sz w:val="24"/>
                <w:szCs w:val="32"/>
              </w:rPr>
              <w:t>校区征地工作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5月</w:t>
            </w:r>
          </w:p>
        </w:tc>
      </w:tr>
      <w:tr w:rsidR="00D360AB" w:rsidRPr="00936743" w:rsidTr="009D7191">
        <w:trPr>
          <w:trHeight w:val="180"/>
        </w:trPr>
        <w:tc>
          <w:tcPr>
            <w:tcW w:w="1276" w:type="dxa"/>
            <w:vMerge/>
            <w:vAlign w:val="center"/>
          </w:tcPr>
          <w:p w:rsidR="00D360AB" w:rsidRPr="00936743" w:rsidRDefault="00D360AB" w:rsidP="0064706D">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基建处</w:t>
            </w:r>
          </w:p>
        </w:tc>
        <w:tc>
          <w:tcPr>
            <w:tcW w:w="1985" w:type="dxa"/>
            <w:vMerge w:val="restart"/>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鄠</w:t>
            </w:r>
            <w:proofErr w:type="gramStart"/>
            <w:r w:rsidRPr="00936743">
              <w:rPr>
                <w:rFonts w:ascii="仿宋_GB2312" w:eastAsia="仿宋_GB2312" w:hint="eastAsia"/>
                <w:sz w:val="24"/>
                <w:szCs w:val="32"/>
              </w:rPr>
              <w:t>邑</w:t>
            </w:r>
            <w:proofErr w:type="gramEnd"/>
            <w:r w:rsidRPr="00936743">
              <w:rPr>
                <w:rFonts w:ascii="仿宋_GB2312" w:eastAsia="仿宋_GB2312" w:hint="eastAsia"/>
                <w:sz w:val="24"/>
                <w:szCs w:val="32"/>
              </w:rPr>
              <w:t>建设指挥部办公室、财务处</w:t>
            </w:r>
          </w:p>
        </w:tc>
        <w:tc>
          <w:tcPr>
            <w:tcW w:w="10348" w:type="dxa"/>
            <w:vAlign w:val="center"/>
          </w:tcPr>
          <w:p w:rsidR="00D360AB" w:rsidRPr="00936743" w:rsidRDefault="00D360AB" w:rsidP="0062484C">
            <w:pPr>
              <w:jc w:val="center"/>
              <w:rPr>
                <w:rFonts w:ascii="仿宋_GB2312" w:eastAsia="仿宋_GB2312"/>
                <w:sz w:val="24"/>
                <w:szCs w:val="32"/>
              </w:rPr>
            </w:pPr>
            <w:r w:rsidRPr="00936743">
              <w:rPr>
                <w:rFonts w:ascii="仿宋_GB2312" w:eastAsia="仿宋_GB2312" w:hint="eastAsia"/>
                <w:sz w:val="24"/>
                <w:szCs w:val="32"/>
              </w:rPr>
              <w:t>以服务十四运为目标，加快推进</w:t>
            </w:r>
            <w:r w:rsidRPr="00936743">
              <w:rPr>
                <w:rFonts w:ascii="仿宋_GB2312" w:hint="eastAsia"/>
                <w:sz w:val="24"/>
                <w:szCs w:val="32"/>
              </w:rPr>
              <w:t>鄠</w:t>
            </w:r>
            <w:proofErr w:type="gramStart"/>
            <w:r w:rsidRPr="00936743">
              <w:rPr>
                <w:rFonts w:ascii="仿宋_GB2312" w:eastAsia="仿宋_GB2312" w:hint="eastAsia"/>
                <w:sz w:val="24"/>
                <w:szCs w:val="32"/>
              </w:rPr>
              <w:t>邑</w:t>
            </w:r>
            <w:proofErr w:type="gramEnd"/>
            <w:r w:rsidRPr="00936743">
              <w:rPr>
                <w:rFonts w:ascii="仿宋_GB2312" w:eastAsia="仿宋_GB2312" w:hint="eastAsia"/>
                <w:sz w:val="24"/>
                <w:szCs w:val="32"/>
              </w:rPr>
              <w:t>新校区建设工作</w:t>
            </w:r>
          </w:p>
        </w:tc>
        <w:tc>
          <w:tcPr>
            <w:tcW w:w="757" w:type="dxa"/>
            <w:vAlign w:val="center"/>
          </w:tcPr>
          <w:p w:rsidR="00D360AB" w:rsidRPr="00936743" w:rsidRDefault="00D360AB" w:rsidP="0062484C">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52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完成学院相关场馆（地）改造工程</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9月</w:t>
            </w:r>
          </w:p>
        </w:tc>
      </w:tr>
      <w:tr w:rsidR="00D360AB" w:rsidRPr="00936743" w:rsidTr="009D7191">
        <w:trPr>
          <w:trHeight w:val="13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654F02">
            <w:pPr>
              <w:jc w:val="center"/>
              <w:rPr>
                <w:rFonts w:ascii="仿宋_GB2312" w:eastAsia="仿宋_GB2312"/>
                <w:sz w:val="24"/>
                <w:szCs w:val="32"/>
              </w:rPr>
            </w:pPr>
            <w:r w:rsidRPr="00936743">
              <w:rPr>
                <w:rFonts w:ascii="仿宋_GB2312" w:eastAsia="仿宋_GB2312" w:hint="eastAsia"/>
                <w:sz w:val="24"/>
                <w:szCs w:val="32"/>
              </w:rPr>
              <w:t>鄠</w:t>
            </w:r>
            <w:proofErr w:type="gramStart"/>
            <w:r w:rsidRPr="00936743">
              <w:rPr>
                <w:rFonts w:ascii="仿宋_GB2312" w:eastAsia="仿宋_GB2312" w:hint="eastAsia"/>
                <w:sz w:val="24"/>
                <w:szCs w:val="32"/>
              </w:rPr>
              <w:t>邑</w:t>
            </w:r>
            <w:proofErr w:type="gramEnd"/>
            <w:r w:rsidRPr="00936743">
              <w:rPr>
                <w:rFonts w:ascii="仿宋_GB2312" w:eastAsia="仿宋_GB2312" w:hint="eastAsia"/>
                <w:sz w:val="24"/>
                <w:szCs w:val="32"/>
              </w:rPr>
              <w:t>建设指挥部办公室、东门开发办公室</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全面启动东西门开发建设工作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7月</w:t>
            </w:r>
          </w:p>
        </w:tc>
      </w:tr>
      <w:tr w:rsidR="00D360AB" w:rsidRPr="00936743" w:rsidTr="009D7191">
        <w:trPr>
          <w:trHeight w:val="13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654F02">
            <w:pPr>
              <w:jc w:val="center"/>
              <w:rPr>
                <w:rFonts w:ascii="仿宋_GB2312" w:eastAsia="仿宋_GB2312"/>
                <w:sz w:val="24"/>
                <w:szCs w:val="32"/>
              </w:rPr>
            </w:pPr>
            <w:r w:rsidRPr="00936743">
              <w:rPr>
                <w:rFonts w:ascii="仿宋_GB2312" w:eastAsia="仿宋_GB2312" w:hint="eastAsia"/>
                <w:sz w:val="24"/>
                <w:szCs w:val="32"/>
              </w:rPr>
              <w:t>鄠</w:t>
            </w:r>
            <w:proofErr w:type="gramStart"/>
            <w:r w:rsidRPr="00936743">
              <w:rPr>
                <w:rFonts w:ascii="仿宋_GB2312" w:eastAsia="仿宋_GB2312" w:hint="eastAsia"/>
                <w:sz w:val="24"/>
                <w:szCs w:val="32"/>
              </w:rPr>
              <w:t>邑</w:t>
            </w:r>
            <w:proofErr w:type="gramEnd"/>
            <w:r w:rsidRPr="00936743">
              <w:rPr>
                <w:rFonts w:ascii="仿宋_GB2312" w:eastAsia="仿宋_GB2312" w:hint="eastAsia"/>
                <w:sz w:val="24"/>
                <w:szCs w:val="32"/>
              </w:rPr>
              <w:t>建设指挥部办公室、</w:t>
            </w:r>
            <w:proofErr w:type="gramStart"/>
            <w:r w:rsidRPr="00936743">
              <w:rPr>
                <w:rFonts w:ascii="仿宋_GB2312" w:eastAsia="仿宋_GB2312" w:hint="eastAsia"/>
                <w:sz w:val="24"/>
                <w:szCs w:val="32"/>
              </w:rPr>
              <w:t>沣</w:t>
            </w:r>
            <w:proofErr w:type="gramEnd"/>
            <w:r w:rsidRPr="00936743">
              <w:rPr>
                <w:rFonts w:ascii="仿宋_GB2312" w:eastAsia="仿宋_GB2312" w:hint="eastAsia"/>
                <w:sz w:val="24"/>
                <w:szCs w:val="32"/>
              </w:rPr>
              <w:t>峪校区管委会、后勤处、国资处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加快校区</w:t>
            </w:r>
            <w:proofErr w:type="gramStart"/>
            <w:r w:rsidRPr="00936743">
              <w:rPr>
                <w:rFonts w:ascii="仿宋_GB2312" w:eastAsia="仿宋_GB2312" w:hint="eastAsia"/>
                <w:sz w:val="24"/>
                <w:szCs w:val="32"/>
              </w:rPr>
              <w:t>沣峪学生</w:t>
            </w:r>
            <w:proofErr w:type="gramEnd"/>
            <w:r w:rsidRPr="00936743">
              <w:rPr>
                <w:rFonts w:ascii="仿宋_GB2312" w:eastAsia="仿宋_GB2312" w:hint="eastAsia"/>
                <w:sz w:val="24"/>
                <w:szCs w:val="32"/>
              </w:rPr>
              <w:t>宿舍楼拆建工程</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7月</w:t>
            </w:r>
          </w:p>
        </w:tc>
      </w:tr>
      <w:tr w:rsidR="00D360AB" w:rsidRPr="00936743" w:rsidTr="009D7191">
        <w:trPr>
          <w:trHeight w:val="305"/>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后勤管理处</w:t>
            </w:r>
          </w:p>
        </w:tc>
        <w:tc>
          <w:tcPr>
            <w:tcW w:w="1985" w:type="dxa"/>
            <w:vMerge w:val="restart"/>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提升后勤服务水平，为学院日常工作提供保障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40"/>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Merge/>
            <w:vAlign w:val="center"/>
          </w:tcPr>
          <w:p w:rsidR="00D360AB" w:rsidRPr="00936743" w:rsidRDefault="00D360AB" w:rsidP="00C1312A">
            <w:pPr>
              <w:jc w:val="center"/>
              <w:rPr>
                <w:rFonts w:ascii="仿宋_GB2312" w:eastAsia="仿宋_GB2312"/>
                <w:sz w:val="24"/>
                <w:szCs w:val="32"/>
              </w:rPr>
            </w:pP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全面提升后勤服务水平，推进校园后勤信息化服务体系建设</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58"/>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各相关单位</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加强节能减</w:t>
            </w:r>
            <w:proofErr w:type="gramStart"/>
            <w:r w:rsidRPr="00936743">
              <w:rPr>
                <w:rFonts w:ascii="仿宋_GB2312" w:eastAsia="仿宋_GB2312" w:hint="eastAsia"/>
                <w:sz w:val="24"/>
                <w:szCs w:val="32"/>
              </w:rPr>
              <w:t>排宣传</w:t>
            </w:r>
            <w:proofErr w:type="gramEnd"/>
            <w:r w:rsidRPr="00936743">
              <w:rPr>
                <w:rFonts w:ascii="仿宋_GB2312" w:eastAsia="仿宋_GB2312" w:hint="eastAsia"/>
                <w:sz w:val="24"/>
                <w:szCs w:val="32"/>
              </w:rPr>
              <w:t>与改造工作，积极推进资源节约型校园建设</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218"/>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工会、财务处</w:t>
            </w:r>
          </w:p>
        </w:tc>
        <w:tc>
          <w:tcPr>
            <w:tcW w:w="10348" w:type="dxa"/>
            <w:vAlign w:val="center"/>
          </w:tcPr>
          <w:p w:rsidR="00D360AB" w:rsidRPr="00936743" w:rsidRDefault="00D360AB" w:rsidP="00C1312A">
            <w:pPr>
              <w:ind w:firstLineChars="200" w:firstLine="480"/>
              <w:jc w:val="center"/>
              <w:rPr>
                <w:rFonts w:ascii="仿宋_GB2312" w:eastAsia="仿宋_GB2312"/>
                <w:sz w:val="24"/>
                <w:szCs w:val="32"/>
              </w:rPr>
            </w:pPr>
            <w:r w:rsidRPr="00936743">
              <w:rPr>
                <w:rFonts w:ascii="仿宋_GB2312" w:eastAsia="仿宋_GB2312" w:hint="eastAsia"/>
                <w:sz w:val="24"/>
                <w:szCs w:val="32"/>
              </w:rPr>
              <w:t>加快家属楼电梯安装工程</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restart"/>
            <w:vAlign w:val="center"/>
          </w:tcPr>
          <w:p w:rsidR="00D360AB" w:rsidRPr="00936743" w:rsidRDefault="00D360AB" w:rsidP="0064706D">
            <w:pPr>
              <w:jc w:val="center"/>
              <w:rPr>
                <w:rFonts w:ascii="仿宋_GB2312" w:eastAsia="仿宋_GB2312"/>
                <w:sz w:val="24"/>
                <w:szCs w:val="32"/>
              </w:rPr>
            </w:pPr>
            <w:r w:rsidRPr="00936743">
              <w:rPr>
                <w:rFonts w:ascii="仿宋_GB2312" w:eastAsia="仿宋_GB2312" w:hint="eastAsia"/>
                <w:sz w:val="24"/>
                <w:szCs w:val="32"/>
              </w:rPr>
              <w:t>谢英</w:t>
            </w: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科研处</w:t>
            </w:r>
          </w:p>
        </w:tc>
        <w:tc>
          <w:tcPr>
            <w:tcW w:w="1985" w:type="dxa"/>
            <w:vAlign w:val="center"/>
          </w:tcPr>
          <w:p w:rsidR="00D360AB" w:rsidRPr="00936743" w:rsidRDefault="00D360AB" w:rsidP="005003F2">
            <w:pPr>
              <w:jc w:val="center"/>
              <w:rPr>
                <w:rFonts w:ascii="仿宋_GB2312" w:eastAsia="仿宋_GB2312"/>
                <w:sz w:val="24"/>
                <w:szCs w:val="32"/>
              </w:rPr>
            </w:pPr>
            <w:r w:rsidRPr="00936743">
              <w:rPr>
                <w:rFonts w:ascii="仿宋_GB2312" w:eastAsia="仿宋_GB2312" w:hint="eastAsia"/>
                <w:sz w:val="24"/>
                <w:szCs w:val="32"/>
              </w:rPr>
              <w:t>人事处、各系部院校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完善科研管理机制，不断完善科研奖励政策制度，有效调动和激励研究人员积极性</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科研院、人事处</w:t>
            </w:r>
            <w:r>
              <w:rPr>
                <w:rFonts w:ascii="仿宋_GB2312" w:eastAsia="仿宋_GB2312" w:hint="eastAsia"/>
                <w:sz w:val="24"/>
                <w:szCs w:val="32"/>
              </w:rPr>
              <w:t>、教务处</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加强对学院“科研型教师”的管理服务与能力提升工作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研究生部、各系部院校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举办、承办高水平学术会议、学术活动，加大与相关机构的科研合作交流</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C1312A">
            <w:pPr>
              <w:jc w:val="center"/>
              <w:rPr>
                <w:rFonts w:ascii="仿宋_GB2312" w:eastAsia="仿宋_GB2312"/>
                <w:sz w:val="24"/>
                <w:szCs w:val="32"/>
              </w:rP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5003F2">
            <w:pPr>
              <w:jc w:val="center"/>
              <w:rPr>
                <w:rFonts w:ascii="仿宋_GB2312" w:eastAsia="仿宋_GB2312"/>
                <w:sz w:val="24"/>
                <w:szCs w:val="32"/>
              </w:rPr>
            </w:pPr>
            <w:r w:rsidRPr="00936743">
              <w:rPr>
                <w:rFonts w:ascii="仿宋_GB2312" w:eastAsia="仿宋_GB2312" w:hint="eastAsia"/>
                <w:sz w:val="24"/>
                <w:szCs w:val="32"/>
              </w:rPr>
              <w:t>科研院、竞赛处、</w:t>
            </w:r>
            <w:proofErr w:type="gramStart"/>
            <w:r w:rsidRPr="00936743">
              <w:rPr>
                <w:rFonts w:ascii="仿宋_GB2312" w:eastAsia="仿宋_GB2312" w:hint="eastAsia"/>
                <w:sz w:val="24"/>
                <w:szCs w:val="32"/>
              </w:rPr>
              <w:t>竞校</w:t>
            </w:r>
            <w:proofErr w:type="gramEnd"/>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积极沟通、协调，落实全运会科技攻关和科技服务工作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11月</w:t>
            </w:r>
          </w:p>
        </w:tc>
      </w:tr>
      <w:tr w:rsidR="00D360AB" w:rsidRPr="00936743" w:rsidTr="009D7191">
        <w:trPr>
          <w:trHeight w:val="218"/>
        </w:trPr>
        <w:tc>
          <w:tcPr>
            <w:tcW w:w="1276" w:type="dxa"/>
            <w:vMerge/>
            <w:vAlign w:val="center"/>
          </w:tcPr>
          <w:p w:rsidR="00D360AB" w:rsidRPr="00936743" w:rsidRDefault="00D360AB" w:rsidP="00C1312A">
            <w:pPr>
              <w:jc w:val="center"/>
            </w:pPr>
          </w:p>
        </w:tc>
        <w:tc>
          <w:tcPr>
            <w:tcW w:w="1559" w:type="dxa"/>
            <w:vMerge w:val="restart"/>
            <w:vAlign w:val="center"/>
          </w:tcPr>
          <w:p w:rsidR="00D360AB" w:rsidRPr="00936743" w:rsidRDefault="00D360AB" w:rsidP="00C1312A">
            <w:pPr>
              <w:jc w:val="center"/>
              <w:rPr>
                <w:rFonts w:ascii="仿宋_GB2312" w:eastAsia="仿宋_GB2312"/>
                <w:b/>
                <w:sz w:val="24"/>
                <w:szCs w:val="32"/>
              </w:rPr>
            </w:pPr>
            <w:r w:rsidRPr="00936743">
              <w:rPr>
                <w:rFonts w:ascii="仿宋_GB2312" w:eastAsia="仿宋_GB2312" w:hint="eastAsia"/>
                <w:b/>
                <w:sz w:val="24"/>
                <w:szCs w:val="32"/>
              </w:rPr>
              <w:t>继续教育学院</w:t>
            </w: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各系部院校</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继续教育要增建函授站、充分挖掘生源</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r w:rsidR="00D360AB" w:rsidRPr="00936743" w:rsidTr="009D7191">
        <w:trPr>
          <w:trHeight w:val="66"/>
        </w:trPr>
        <w:tc>
          <w:tcPr>
            <w:tcW w:w="1276" w:type="dxa"/>
            <w:vMerge/>
            <w:vAlign w:val="center"/>
          </w:tcPr>
          <w:p w:rsidR="00D360AB" w:rsidRPr="00936743" w:rsidRDefault="00D360AB" w:rsidP="00C1312A">
            <w:pPr>
              <w:jc w:val="center"/>
            </w:pPr>
          </w:p>
        </w:tc>
        <w:tc>
          <w:tcPr>
            <w:tcW w:w="1559" w:type="dxa"/>
            <w:vMerge/>
            <w:vAlign w:val="center"/>
          </w:tcPr>
          <w:p w:rsidR="00D360AB" w:rsidRPr="00936743" w:rsidRDefault="00D360AB" w:rsidP="00C1312A">
            <w:pPr>
              <w:jc w:val="center"/>
              <w:rPr>
                <w:rFonts w:ascii="仿宋_GB2312" w:eastAsia="仿宋_GB2312"/>
                <w:b/>
                <w:sz w:val="24"/>
                <w:szCs w:val="32"/>
              </w:rPr>
            </w:pPr>
          </w:p>
        </w:tc>
        <w:tc>
          <w:tcPr>
            <w:tcW w:w="1985"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党政办</w:t>
            </w:r>
          </w:p>
        </w:tc>
        <w:tc>
          <w:tcPr>
            <w:tcW w:w="10348"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加大与国家体育总局、西北五省体育局、省教育厅、各市体育局等相关部门的沟通力度，积极争取承办更多培训班，逐步提升培训效果</w:t>
            </w:r>
          </w:p>
        </w:tc>
        <w:tc>
          <w:tcPr>
            <w:tcW w:w="757" w:type="dxa"/>
            <w:vAlign w:val="center"/>
          </w:tcPr>
          <w:p w:rsidR="00D360AB" w:rsidRPr="00936743" w:rsidRDefault="00D360AB" w:rsidP="00C1312A">
            <w:pPr>
              <w:jc w:val="center"/>
              <w:rPr>
                <w:rFonts w:ascii="仿宋_GB2312" w:eastAsia="仿宋_GB2312"/>
                <w:sz w:val="24"/>
                <w:szCs w:val="32"/>
              </w:rPr>
            </w:pPr>
            <w:r w:rsidRPr="00936743">
              <w:rPr>
                <w:rFonts w:ascii="仿宋_GB2312" w:eastAsia="仿宋_GB2312" w:hint="eastAsia"/>
                <w:sz w:val="24"/>
                <w:szCs w:val="32"/>
              </w:rPr>
              <w:t>12月</w:t>
            </w:r>
          </w:p>
        </w:tc>
      </w:tr>
    </w:tbl>
    <w:p w:rsidR="00E80F51" w:rsidRPr="00936743" w:rsidRDefault="00E80F51" w:rsidP="0064706D"/>
    <w:sectPr w:rsidR="00E80F51" w:rsidRPr="00936743" w:rsidSect="00CF4980">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BE" w:rsidRDefault="004630BE" w:rsidP="00CF4980">
      <w:r>
        <w:separator/>
      </w:r>
    </w:p>
  </w:endnote>
  <w:endnote w:type="continuationSeparator" w:id="0">
    <w:p w:rsidR="004630BE" w:rsidRDefault="004630BE" w:rsidP="00CF4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7088"/>
      <w:docPartObj>
        <w:docPartGallery w:val="Page Numbers (Bottom of Page)"/>
        <w:docPartUnique/>
      </w:docPartObj>
    </w:sdtPr>
    <w:sdtContent>
      <w:p w:rsidR="00595497" w:rsidRDefault="00F45995">
        <w:pPr>
          <w:pStyle w:val="a4"/>
          <w:jc w:val="center"/>
        </w:pPr>
        <w:fldSimple w:instr=" PAGE   \* MERGEFORMAT ">
          <w:r w:rsidR="007D6B00" w:rsidRPr="007D6B00">
            <w:rPr>
              <w:noProof/>
              <w:lang w:val="zh-CN"/>
            </w:rPr>
            <w:t>2</w:t>
          </w:r>
        </w:fldSimple>
      </w:p>
    </w:sdtContent>
  </w:sdt>
  <w:p w:rsidR="00595497" w:rsidRDefault="005954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BE" w:rsidRDefault="004630BE" w:rsidP="00CF4980">
      <w:r>
        <w:separator/>
      </w:r>
    </w:p>
  </w:footnote>
  <w:footnote w:type="continuationSeparator" w:id="0">
    <w:p w:rsidR="004630BE" w:rsidRDefault="004630BE" w:rsidP="00CF4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980"/>
    <w:rsid w:val="00005E84"/>
    <w:rsid w:val="00045829"/>
    <w:rsid w:val="00053C00"/>
    <w:rsid w:val="000E14B6"/>
    <w:rsid w:val="00131840"/>
    <w:rsid w:val="00144CFC"/>
    <w:rsid w:val="00163D32"/>
    <w:rsid w:val="00182B9B"/>
    <w:rsid w:val="00195108"/>
    <w:rsid w:val="001C75CD"/>
    <w:rsid w:val="001D517C"/>
    <w:rsid w:val="001E4B53"/>
    <w:rsid w:val="0020783E"/>
    <w:rsid w:val="00227267"/>
    <w:rsid w:val="002406F1"/>
    <w:rsid w:val="00277562"/>
    <w:rsid w:val="00280E4E"/>
    <w:rsid w:val="00280EDC"/>
    <w:rsid w:val="002E68C7"/>
    <w:rsid w:val="00307C55"/>
    <w:rsid w:val="00341AE1"/>
    <w:rsid w:val="003A466F"/>
    <w:rsid w:val="003D1800"/>
    <w:rsid w:val="00411CAB"/>
    <w:rsid w:val="0043391D"/>
    <w:rsid w:val="004428B1"/>
    <w:rsid w:val="00452B37"/>
    <w:rsid w:val="004630BE"/>
    <w:rsid w:val="00465342"/>
    <w:rsid w:val="004B6738"/>
    <w:rsid w:val="004D11A3"/>
    <w:rsid w:val="004D2917"/>
    <w:rsid w:val="004D6031"/>
    <w:rsid w:val="005003F2"/>
    <w:rsid w:val="0055466C"/>
    <w:rsid w:val="00574071"/>
    <w:rsid w:val="00575F3D"/>
    <w:rsid w:val="00595497"/>
    <w:rsid w:val="005A0CFF"/>
    <w:rsid w:val="006067F0"/>
    <w:rsid w:val="0064706D"/>
    <w:rsid w:val="00654F02"/>
    <w:rsid w:val="00655FEF"/>
    <w:rsid w:val="00661095"/>
    <w:rsid w:val="006E191A"/>
    <w:rsid w:val="007266CE"/>
    <w:rsid w:val="0072672E"/>
    <w:rsid w:val="00755E07"/>
    <w:rsid w:val="00774BDE"/>
    <w:rsid w:val="007905DF"/>
    <w:rsid w:val="007D2330"/>
    <w:rsid w:val="007D5634"/>
    <w:rsid w:val="007D6B00"/>
    <w:rsid w:val="00871CF1"/>
    <w:rsid w:val="008903D6"/>
    <w:rsid w:val="00903EB5"/>
    <w:rsid w:val="00936743"/>
    <w:rsid w:val="0094546D"/>
    <w:rsid w:val="009D1928"/>
    <w:rsid w:val="009D7191"/>
    <w:rsid w:val="009F3247"/>
    <w:rsid w:val="00A778D2"/>
    <w:rsid w:val="00A94FFC"/>
    <w:rsid w:val="00AE500B"/>
    <w:rsid w:val="00AF1B9E"/>
    <w:rsid w:val="00AF7D1C"/>
    <w:rsid w:val="00B04F43"/>
    <w:rsid w:val="00B16D5A"/>
    <w:rsid w:val="00B55A02"/>
    <w:rsid w:val="00B62015"/>
    <w:rsid w:val="00B65460"/>
    <w:rsid w:val="00BC058E"/>
    <w:rsid w:val="00BE06E6"/>
    <w:rsid w:val="00C046D5"/>
    <w:rsid w:val="00C1312A"/>
    <w:rsid w:val="00C25140"/>
    <w:rsid w:val="00C912B4"/>
    <w:rsid w:val="00CF4980"/>
    <w:rsid w:val="00D05D96"/>
    <w:rsid w:val="00D360AB"/>
    <w:rsid w:val="00D52E1D"/>
    <w:rsid w:val="00DB3622"/>
    <w:rsid w:val="00DE7F87"/>
    <w:rsid w:val="00E04123"/>
    <w:rsid w:val="00E13F3E"/>
    <w:rsid w:val="00E23BE3"/>
    <w:rsid w:val="00E27694"/>
    <w:rsid w:val="00E34D3E"/>
    <w:rsid w:val="00E42AEB"/>
    <w:rsid w:val="00E64024"/>
    <w:rsid w:val="00E80F51"/>
    <w:rsid w:val="00EA5533"/>
    <w:rsid w:val="00F23B44"/>
    <w:rsid w:val="00F24B5D"/>
    <w:rsid w:val="00F43107"/>
    <w:rsid w:val="00F45995"/>
    <w:rsid w:val="00F8731D"/>
    <w:rsid w:val="00F87FCF"/>
    <w:rsid w:val="00FB2386"/>
    <w:rsid w:val="00FB30D5"/>
    <w:rsid w:val="00FC4F93"/>
    <w:rsid w:val="00FD7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980"/>
    <w:rPr>
      <w:sz w:val="18"/>
      <w:szCs w:val="18"/>
    </w:rPr>
  </w:style>
  <w:style w:type="paragraph" w:styleId="a4">
    <w:name w:val="footer"/>
    <w:basedOn w:val="a"/>
    <w:link w:val="Char0"/>
    <w:uiPriority w:val="99"/>
    <w:unhideWhenUsed/>
    <w:rsid w:val="00CF4980"/>
    <w:pPr>
      <w:tabs>
        <w:tab w:val="center" w:pos="4153"/>
        <w:tab w:val="right" w:pos="8306"/>
      </w:tabs>
      <w:snapToGrid w:val="0"/>
      <w:jc w:val="left"/>
    </w:pPr>
    <w:rPr>
      <w:sz w:val="18"/>
      <w:szCs w:val="18"/>
    </w:rPr>
  </w:style>
  <w:style w:type="character" w:customStyle="1" w:styleId="Char0">
    <w:name w:val="页脚 Char"/>
    <w:basedOn w:val="a0"/>
    <w:link w:val="a4"/>
    <w:uiPriority w:val="99"/>
    <w:rsid w:val="00CF4980"/>
    <w:rPr>
      <w:sz w:val="18"/>
      <w:szCs w:val="18"/>
    </w:rPr>
  </w:style>
  <w:style w:type="table" w:styleId="a5">
    <w:name w:val="Table Grid"/>
    <w:basedOn w:val="a1"/>
    <w:uiPriority w:val="59"/>
    <w:rsid w:val="00CF4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92C1E-6556-46F4-B210-0CA667A2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69</cp:revision>
  <cp:lastPrinted>2018-04-02T00:32:00Z</cp:lastPrinted>
  <dcterms:created xsi:type="dcterms:W3CDTF">2018-03-16T03:06:00Z</dcterms:created>
  <dcterms:modified xsi:type="dcterms:W3CDTF">2018-04-02T01:08:00Z</dcterms:modified>
</cp:coreProperties>
</file>